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381990" w14:textId="4187920C" w:rsidR="00D742EB" w:rsidRPr="006D409C" w:rsidRDefault="00D742EB" w:rsidP="00D742EB">
      <w:pPr>
        <w:pStyle w:val="Header"/>
        <w:tabs>
          <w:tab w:val="right" w:pos="9781"/>
          <w:tab w:val="right" w:pos="13323"/>
        </w:tabs>
        <w:spacing w:before="60" w:after="60"/>
        <w:outlineLvl w:val="0"/>
        <w:rPr>
          <w:rFonts w:cs="Arial"/>
          <w:b w:val="0"/>
          <w:sz w:val="24"/>
          <w:szCs w:val="24"/>
        </w:rPr>
      </w:pPr>
      <w:bookmarkStart w:id="0" w:name="Title"/>
      <w:bookmarkEnd w:id="0"/>
      <w:r w:rsidRPr="006D409C">
        <w:rPr>
          <w:rFonts w:cs="Arial"/>
          <w:sz w:val="24"/>
          <w:szCs w:val="24"/>
        </w:rPr>
        <w:t>3GPP TSG-RAN WG4 Meeting #110</w:t>
      </w:r>
      <w:r w:rsidRPr="006D409C">
        <w:rPr>
          <w:rFonts w:cs="Arial"/>
          <w:sz w:val="24"/>
          <w:szCs w:val="24"/>
        </w:rPr>
        <w:tab/>
      </w:r>
      <w:r w:rsidR="00490C22" w:rsidRPr="00490C22">
        <w:rPr>
          <w:rFonts w:cs="Arial"/>
          <w:sz w:val="24"/>
          <w:szCs w:val="24"/>
        </w:rPr>
        <w:t>R4-2400478</w:t>
      </w:r>
    </w:p>
    <w:p w14:paraId="083994EA" w14:textId="77777777" w:rsidR="00D742EB" w:rsidRDefault="00D742EB" w:rsidP="00D742EB">
      <w:pPr>
        <w:pStyle w:val="Header"/>
        <w:tabs>
          <w:tab w:val="right" w:pos="9781"/>
          <w:tab w:val="right" w:pos="13323"/>
        </w:tabs>
        <w:spacing w:before="60" w:after="60"/>
        <w:outlineLvl w:val="0"/>
        <w:rPr>
          <w:rFonts w:cs="Arial"/>
          <w:sz w:val="24"/>
          <w:szCs w:val="24"/>
        </w:rPr>
      </w:pPr>
      <w:r w:rsidRPr="006D409C">
        <w:rPr>
          <w:rFonts w:cs="Arial"/>
          <w:sz w:val="24"/>
          <w:szCs w:val="24"/>
        </w:rPr>
        <w:t>Athens, GR, 26 Feb – 01 Mar, 2024</w:t>
      </w:r>
    </w:p>
    <w:p w14:paraId="155BA110" w14:textId="77777777" w:rsidR="002F499E" w:rsidRDefault="002F499E" w:rsidP="00712CC1">
      <w:pPr>
        <w:tabs>
          <w:tab w:val="left" w:pos="1985"/>
        </w:tabs>
        <w:spacing w:after="120"/>
        <w:jc w:val="both"/>
        <w:rPr>
          <w:rFonts w:ascii="Arial" w:hAnsi="Arial" w:cs="Arial"/>
          <w:b/>
          <w:sz w:val="22"/>
          <w:szCs w:val="22"/>
        </w:rPr>
      </w:pPr>
    </w:p>
    <w:p w14:paraId="038E9536" w14:textId="79211AAF" w:rsidR="00712CC1" w:rsidRPr="00DE2285"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1" w:name="Source"/>
      <w:bookmarkEnd w:id="1"/>
      <w:r>
        <w:rPr>
          <w:rFonts w:ascii="Arial" w:hAnsi="Arial" w:cs="Arial"/>
          <w:b/>
          <w:sz w:val="22"/>
          <w:szCs w:val="22"/>
        </w:rPr>
        <w:tab/>
      </w:r>
      <w:r w:rsidR="006D2A5C">
        <w:rPr>
          <w:rFonts w:ascii="Arial" w:hAnsi="Arial" w:cs="Arial"/>
          <w:b/>
          <w:sz w:val="22"/>
          <w:szCs w:val="22"/>
        </w:rPr>
        <w:t>8</w:t>
      </w:r>
      <w:r w:rsidR="001515A2">
        <w:rPr>
          <w:rFonts w:ascii="Arial" w:hAnsi="Arial" w:cs="Arial"/>
          <w:b/>
          <w:sz w:val="22"/>
          <w:szCs w:val="22"/>
        </w:rPr>
        <w:t>.</w:t>
      </w:r>
      <w:r w:rsidR="00D742EB">
        <w:rPr>
          <w:rFonts w:ascii="Arial" w:hAnsi="Arial" w:cs="Arial"/>
          <w:b/>
          <w:sz w:val="22"/>
          <w:szCs w:val="22"/>
        </w:rPr>
        <w:t>4.3</w:t>
      </w:r>
    </w:p>
    <w:p w14:paraId="0FFEF949" w14:textId="254B054D"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7F9F4037" w:rsidR="00712CC1" w:rsidRPr="00662C95" w:rsidRDefault="00712CC1" w:rsidP="00494761">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9325A4" w:rsidRPr="009325A4">
        <w:rPr>
          <w:rFonts w:ascii="Arial" w:hAnsi="Arial" w:cs="Arial"/>
          <w:b/>
          <w:sz w:val="22"/>
          <w:szCs w:val="22"/>
        </w:rPr>
        <w:t>On FR2 SCell activation performance part</w:t>
      </w:r>
    </w:p>
    <w:p w14:paraId="079A707A" w14:textId="58B44DE0"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723A669E" w14:textId="77777777" w:rsidR="00A74337" w:rsidRPr="00A137D5" w:rsidRDefault="00A74337" w:rsidP="00A74337">
      <w:pPr>
        <w:pStyle w:val="Heading1"/>
        <w:numPr>
          <w:ilvl w:val="0"/>
          <w:numId w:val="10"/>
        </w:numPr>
        <w:pBdr>
          <w:top w:val="single" w:sz="12" w:space="2" w:color="auto"/>
        </w:pBdr>
        <w:jc w:val="both"/>
        <w:rPr>
          <w:sz w:val="32"/>
        </w:rPr>
      </w:pPr>
      <w:r w:rsidRPr="00A137D5">
        <w:rPr>
          <w:sz w:val="32"/>
        </w:rPr>
        <w:t>Introduction</w:t>
      </w:r>
    </w:p>
    <w:p w14:paraId="7C36BF95" w14:textId="587603B5" w:rsidR="006F1A4F" w:rsidRPr="0063583B" w:rsidRDefault="006F1A4F" w:rsidP="006F1A4F">
      <w:pPr>
        <w:spacing w:after="120"/>
        <w:jc w:val="both"/>
        <w:rPr>
          <w:rFonts w:eastAsia="Batang"/>
        </w:rPr>
      </w:pPr>
      <w:r>
        <w:t>In last RAN4#10</w:t>
      </w:r>
      <w:r w:rsidR="006F6775">
        <w:t>9</w:t>
      </w:r>
      <w:r>
        <w:t xml:space="preserve"> meeting, the WF of eFeRRM has been agreed in [1].</w:t>
      </w:r>
      <w:r>
        <w:rPr>
          <w:rFonts w:eastAsia="Batang"/>
        </w:rPr>
        <w:t xml:space="preserve"> </w:t>
      </w:r>
      <w:r>
        <w:t xml:space="preserve">In this paper, we further discuss the test cases for FR2 SCell activation </w:t>
      </w:r>
      <w:r>
        <w:rPr>
          <w:rFonts w:hint="eastAsia"/>
        </w:rPr>
        <w:t>enhancement</w:t>
      </w:r>
      <w:r>
        <w:t>.</w:t>
      </w:r>
    </w:p>
    <w:p w14:paraId="66024114" w14:textId="29979E4E" w:rsidR="00115E3D" w:rsidRDefault="006F1A4F" w:rsidP="00C33619">
      <w:pPr>
        <w:pStyle w:val="Heading1"/>
        <w:numPr>
          <w:ilvl w:val="0"/>
          <w:numId w:val="10"/>
        </w:numPr>
        <w:pBdr>
          <w:top w:val="single" w:sz="12" w:space="2" w:color="auto"/>
        </w:pBdr>
        <w:jc w:val="both"/>
        <w:rPr>
          <w:sz w:val="32"/>
        </w:rPr>
      </w:pPr>
      <w:r>
        <w:rPr>
          <w:sz w:val="32"/>
        </w:rPr>
        <w:t>T</w:t>
      </w:r>
      <w:r w:rsidR="00115E3D" w:rsidRPr="00C33619">
        <w:rPr>
          <w:sz w:val="32"/>
        </w:rPr>
        <w:t>est case design</w:t>
      </w:r>
    </w:p>
    <w:p w14:paraId="6669B219" w14:textId="7FE24730" w:rsidR="005D2ABA" w:rsidRPr="005D2ABA" w:rsidRDefault="005D2ABA" w:rsidP="006F1A4F">
      <w:pPr>
        <w:rPr>
          <w:b/>
          <w:color w:val="0070C0"/>
          <w:u w:val="single"/>
          <w:lang w:eastAsia="ko-KR"/>
        </w:rPr>
      </w:pPr>
      <w:r w:rsidRPr="003417B3">
        <w:rPr>
          <w:b/>
          <w:color w:val="0070C0"/>
          <w:u w:val="single"/>
          <w:lang w:eastAsia="ko-KR"/>
        </w:rPr>
        <w:t xml:space="preserve">Issue </w:t>
      </w:r>
      <w:r>
        <w:rPr>
          <w:b/>
          <w:color w:val="0070C0"/>
          <w:u w:val="single"/>
          <w:lang w:eastAsia="ko-KR"/>
        </w:rPr>
        <w:t>3</w:t>
      </w:r>
      <w:r w:rsidRPr="003417B3">
        <w:rPr>
          <w:b/>
          <w:color w:val="0070C0"/>
          <w:u w:val="single"/>
          <w:lang w:eastAsia="ko-KR"/>
        </w:rPr>
        <w:t>-2-</w:t>
      </w:r>
      <w:r>
        <w:rPr>
          <w:b/>
          <w:color w:val="0070C0"/>
          <w:u w:val="single"/>
          <w:lang w:eastAsia="ko-KR"/>
        </w:rPr>
        <w:t>1</w:t>
      </w:r>
      <w:r w:rsidRPr="003417B3">
        <w:rPr>
          <w:b/>
          <w:color w:val="0070C0"/>
          <w:u w:val="single"/>
          <w:lang w:eastAsia="ko-KR"/>
        </w:rPr>
        <w:t xml:space="preserve">: </w:t>
      </w:r>
      <w:r>
        <w:rPr>
          <w:b/>
          <w:color w:val="0070C0"/>
          <w:u w:val="single"/>
          <w:lang w:eastAsia="ko-KR"/>
        </w:rPr>
        <w:t>Generic configuration for all TCs</w:t>
      </w:r>
    </w:p>
    <w:tbl>
      <w:tblPr>
        <w:tblStyle w:val="TableGrid"/>
        <w:tblW w:w="0" w:type="auto"/>
        <w:tblLook w:val="04A0" w:firstRow="1" w:lastRow="0" w:firstColumn="1" w:lastColumn="0" w:noHBand="0" w:noVBand="1"/>
      </w:tblPr>
      <w:tblGrid>
        <w:gridCol w:w="9629"/>
      </w:tblGrid>
      <w:tr w:rsidR="006F1A4F" w14:paraId="72B2EB61" w14:textId="77777777" w:rsidTr="006F1A4F">
        <w:tc>
          <w:tcPr>
            <w:tcW w:w="9629" w:type="dxa"/>
          </w:tcPr>
          <w:p w14:paraId="5C2EC8FC" w14:textId="77777777" w:rsidR="005D2ABA" w:rsidRDefault="005D2ABA" w:rsidP="005D2ABA">
            <w:pPr>
              <w:pStyle w:val="ListParagraph"/>
              <w:widowControl/>
              <w:numPr>
                <w:ilvl w:val="0"/>
                <w:numId w:val="22"/>
              </w:numPr>
              <w:spacing w:after="0" w:line="240" w:lineRule="auto"/>
              <w:ind w:left="521" w:firstLineChars="0"/>
            </w:pPr>
            <w:r>
              <w:t>Proposal 1 (Nokia):</w:t>
            </w:r>
          </w:p>
          <w:p w14:paraId="09E14264" w14:textId="77777777" w:rsidR="005D2ABA" w:rsidRPr="00D72835" w:rsidRDefault="005D2ABA" w:rsidP="005D2ABA">
            <w:pPr>
              <w:pStyle w:val="ListParagraph"/>
              <w:widowControl/>
              <w:numPr>
                <w:ilvl w:val="1"/>
                <w:numId w:val="22"/>
              </w:numPr>
              <w:spacing w:after="0" w:line="240" w:lineRule="auto"/>
              <w:ind w:firstLineChars="0"/>
            </w:pPr>
            <w:r w:rsidRPr="00D72835">
              <w:t xml:space="preserve">The performance requirements for L3 report and L1 report needs to be verified in the test cases. </w:t>
            </w:r>
          </w:p>
          <w:p w14:paraId="21BCBDD0" w14:textId="77777777" w:rsidR="005D2ABA" w:rsidRDefault="005D2ABA" w:rsidP="005D2ABA">
            <w:pPr>
              <w:pStyle w:val="ListParagraph"/>
              <w:widowControl/>
              <w:numPr>
                <w:ilvl w:val="1"/>
                <w:numId w:val="22"/>
              </w:numPr>
              <w:spacing w:after="0" w:line="240" w:lineRule="auto"/>
              <w:ind w:firstLineChars="0"/>
            </w:pPr>
            <w:r w:rsidRPr="00D72835">
              <w:t xml:space="preserve">To allow different values of MeasCycleSCell in test configuration. </w:t>
            </w:r>
          </w:p>
          <w:p w14:paraId="60CA92FA" w14:textId="77777777" w:rsidR="005D2ABA" w:rsidRDefault="005D2ABA" w:rsidP="005D2ABA">
            <w:pPr>
              <w:pStyle w:val="ListParagraph"/>
              <w:widowControl/>
              <w:numPr>
                <w:ilvl w:val="0"/>
                <w:numId w:val="22"/>
              </w:numPr>
              <w:spacing w:after="0" w:line="240" w:lineRule="auto"/>
              <w:ind w:left="521" w:firstLineChars="0"/>
            </w:pPr>
            <w:r>
              <w:t>Proposal 2 (CMCC):</w:t>
            </w:r>
          </w:p>
          <w:p w14:paraId="5675666C" w14:textId="77777777" w:rsidR="005D2ABA" w:rsidRDefault="005D2ABA" w:rsidP="005D2ABA">
            <w:pPr>
              <w:pStyle w:val="ListParagraph"/>
              <w:widowControl/>
              <w:numPr>
                <w:ilvl w:val="1"/>
                <w:numId w:val="22"/>
              </w:numPr>
              <w:spacing w:after="0" w:line="240" w:lineRule="auto"/>
              <w:ind w:firstLineChars="0"/>
            </w:pPr>
            <w:r w:rsidRPr="00583DDE">
              <w:t>it is necessary to define test cases for both FR1 and FR2 SCell activation delay reduction.</w:t>
            </w:r>
          </w:p>
          <w:p w14:paraId="70E722C2" w14:textId="77777777" w:rsidR="005D2ABA" w:rsidRDefault="005D2ABA" w:rsidP="005D2ABA">
            <w:pPr>
              <w:pStyle w:val="ListParagraph"/>
              <w:widowControl/>
              <w:numPr>
                <w:ilvl w:val="0"/>
                <w:numId w:val="22"/>
              </w:numPr>
              <w:spacing w:after="0" w:line="240" w:lineRule="auto"/>
              <w:ind w:left="521" w:firstLineChars="0"/>
              <w:rPr>
                <w:color w:val="0070C0"/>
              </w:rPr>
            </w:pPr>
            <w:r>
              <w:rPr>
                <w:color w:val="0070C0"/>
              </w:rPr>
              <w:t>Recommended WF</w:t>
            </w:r>
          </w:p>
          <w:p w14:paraId="204E30CD" w14:textId="0F5B8B62" w:rsidR="006F1A4F" w:rsidRPr="006F1A4F" w:rsidRDefault="005D2ABA" w:rsidP="005D2ABA">
            <w:pPr>
              <w:pStyle w:val="ListParagraph"/>
              <w:widowControl/>
              <w:numPr>
                <w:ilvl w:val="1"/>
                <w:numId w:val="22"/>
              </w:numPr>
              <w:spacing w:after="0" w:line="240" w:lineRule="auto"/>
              <w:ind w:firstLineChars="0"/>
            </w:pPr>
            <w:r>
              <w:t>FFS.</w:t>
            </w:r>
          </w:p>
        </w:tc>
      </w:tr>
    </w:tbl>
    <w:p w14:paraId="3EF684AE" w14:textId="77777777" w:rsidR="006F1A4F" w:rsidRDefault="006F1A4F" w:rsidP="006F1A4F">
      <w:pPr>
        <w:rPr>
          <w:lang w:val="en-GB"/>
        </w:rPr>
      </w:pPr>
    </w:p>
    <w:p w14:paraId="481C3DC0" w14:textId="34DC6F1E" w:rsidR="006F1A4F" w:rsidRDefault="006F1A4F" w:rsidP="006F1A4F">
      <w:pPr>
        <w:jc w:val="both"/>
      </w:pPr>
      <w:r>
        <w:rPr>
          <w:lang w:val="en-GB"/>
        </w:rPr>
        <w:t xml:space="preserve">According to the </w:t>
      </w:r>
      <w:r w:rsidR="005D2ABA">
        <w:rPr>
          <w:rFonts w:hint="eastAsia"/>
          <w:lang w:val="en-GB"/>
        </w:rPr>
        <w:t>previous</w:t>
      </w:r>
      <w:r w:rsidR="005D2ABA">
        <w:t xml:space="preserve"> </w:t>
      </w:r>
      <w:r>
        <w:rPr>
          <w:lang w:val="en-GB"/>
        </w:rPr>
        <w:t>agreement</w:t>
      </w:r>
      <w:r w:rsidR="005D2ABA">
        <w:rPr>
          <w:lang w:val="en-GB"/>
        </w:rPr>
        <w:t>s</w:t>
      </w:r>
      <w:r>
        <w:rPr>
          <w:lang w:val="en-GB"/>
        </w:rPr>
        <w:t>, both FR1 and FR2 can apply the feature of “</w:t>
      </w:r>
      <w:r w:rsidRPr="006F1A4F">
        <w:rPr>
          <w:rFonts w:hint="eastAsia"/>
        </w:rPr>
        <w:t>enhancement with L3 measurement report after SCell activation command</w:t>
      </w:r>
      <w:r>
        <w:t>”, “</w:t>
      </w:r>
      <w:r w:rsidRPr="006F1A4F">
        <w:t>SSB periodicity instead of SMTC</w:t>
      </w:r>
      <w:r>
        <w:t xml:space="preserve">” and </w:t>
      </w:r>
      <w:r w:rsidRPr="006F1A4F">
        <w:t>“Performing L1-RSRP measurement in non-DRX mode even DRX is configured”</w:t>
      </w:r>
      <w:r>
        <w:t xml:space="preserve">. </w:t>
      </w:r>
      <w:r w:rsidR="005D2ABA">
        <w:t>Thus, the test case shall be designed for both FR1 and FR2 SCell activation enhancement.</w:t>
      </w:r>
    </w:p>
    <w:p w14:paraId="12DFCB18" w14:textId="77777777" w:rsidR="005D2ABA" w:rsidRDefault="005D2ABA" w:rsidP="006F1A4F">
      <w:pPr>
        <w:jc w:val="both"/>
      </w:pPr>
    </w:p>
    <w:p w14:paraId="5D5B7220" w14:textId="100BA0AB" w:rsidR="005D2ABA" w:rsidRDefault="005D2ABA" w:rsidP="006F1A4F">
      <w:pPr>
        <w:jc w:val="both"/>
      </w:pPr>
      <w:r>
        <w:t>Regarding Nokia’s proposal</w:t>
      </w:r>
      <w:r w:rsidR="003F7B3D">
        <w:t xml:space="preserve"> about the measCycleSCell configuration, we found in existing TS38.133 test cases for SCell activation both 160ms and 640ms </w:t>
      </w:r>
      <w:r w:rsidR="00637D5D">
        <w:t>has been</w:t>
      </w:r>
      <w:r w:rsidR="003F7B3D">
        <w:t xml:space="preserve"> used</w:t>
      </w:r>
      <w:r w:rsidR="001C20A7">
        <w:t xml:space="preserve"> for different test cases. In order to simplify the testing for SCell activation enhancement, we propose to define measCycleSCell =640ms for FR1 (FR1 has relatively short testing time without Rx beam sweeping and larger cycle can be used) and measCycleSCell =640ms for FR2.</w:t>
      </w:r>
    </w:p>
    <w:p w14:paraId="3518B7F9" w14:textId="77777777" w:rsidR="001C20A7" w:rsidRDefault="001C20A7" w:rsidP="006F1A4F">
      <w:pPr>
        <w:jc w:val="both"/>
      </w:pPr>
    </w:p>
    <w:p w14:paraId="655E19CF" w14:textId="61FEFAF1" w:rsidR="001C20A7" w:rsidRDefault="001C20A7" w:rsidP="006F1A4F">
      <w:pPr>
        <w:jc w:val="both"/>
        <w:rPr>
          <w:rFonts w:eastAsia="SimSun"/>
        </w:rPr>
      </w:pPr>
      <w:r w:rsidRPr="001C20A7">
        <w:rPr>
          <w:b/>
          <w:bCs/>
          <w:i/>
          <w:iCs/>
        </w:rPr>
        <w:t>Proposal 1:</w:t>
      </w:r>
      <w:r w:rsidRPr="001C20A7">
        <w:rPr>
          <w:rFonts w:eastAsia="SimSun"/>
          <w:b/>
          <w:bCs/>
          <w:i/>
          <w:iCs/>
        </w:rPr>
        <w:t xml:space="preserve"> To define test cases for both FR1 and FR2 SCell activation delay reduction</w:t>
      </w:r>
      <w:r>
        <w:rPr>
          <w:rFonts w:eastAsia="SimSun"/>
        </w:rPr>
        <w:t>.</w:t>
      </w:r>
    </w:p>
    <w:p w14:paraId="66DDF374" w14:textId="77777777" w:rsidR="001C20A7" w:rsidRDefault="001C20A7" w:rsidP="006F1A4F">
      <w:pPr>
        <w:jc w:val="both"/>
        <w:rPr>
          <w:rFonts w:eastAsia="SimSun"/>
        </w:rPr>
      </w:pPr>
    </w:p>
    <w:p w14:paraId="32E40F1B" w14:textId="771E3105" w:rsidR="001C20A7" w:rsidRPr="001C20A7" w:rsidRDefault="001C20A7" w:rsidP="006F1A4F">
      <w:pPr>
        <w:jc w:val="both"/>
        <w:rPr>
          <w:b/>
          <w:bCs/>
          <w:i/>
          <w:iCs/>
        </w:rPr>
      </w:pPr>
      <w:r w:rsidRPr="001C20A7">
        <w:rPr>
          <w:rFonts w:eastAsia="SimSun"/>
          <w:b/>
          <w:bCs/>
          <w:i/>
          <w:iCs/>
        </w:rPr>
        <w:t xml:space="preserve">Proposal 2: In general, </w:t>
      </w:r>
      <w:r w:rsidRPr="001C20A7">
        <w:rPr>
          <w:b/>
          <w:bCs/>
          <w:i/>
          <w:iCs/>
        </w:rPr>
        <w:t>to use measCycleSCell = 640ms for FR1 and measCycleSCell =640ms for FR2 in SCell activation enhancement testing.</w:t>
      </w:r>
    </w:p>
    <w:p w14:paraId="7132BAB4" w14:textId="77777777" w:rsidR="000B16EC" w:rsidRDefault="000B16EC" w:rsidP="006F1A4F">
      <w:pPr>
        <w:jc w:val="both"/>
      </w:pPr>
    </w:p>
    <w:p w14:paraId="0376EDB8" w14:textId="77777777" w:rsidR="009F343F" w:rsidRDefault="009F343F" w:rsidP="009F343F">
      <w:pPr>
        <w:rPr>
          <w:b/>
          <w:color w:val="0070C0"/>
          <w:u w:val="single"/>
          <w:lang w:eastAsia="ko-KR"/>
        </w:rPr>
      </w:pPr>
      <w:r w:rsidRPr="003417B3">
        <w:rPr>
          <w:b/>
          <w:color w:val="0070C0"/>
          <w:u w:val="single"/>
          <w:lang w:eastAsia="ko-KR"/>
        </w:rPr>
        <w:t xml:space="preserve">Issue </w:t>
      </w:r>
      <w:r>
        <w:rPr>
          <w:b/>
          <w:color w:val="0070C0"/>
          <w:u w:val="single"/>
          <w:lang w:eastAsia="ko-KR"/>
        </w:rPr>
        <w:t>3</w:t>
      </w:r>
      <w:r w:rsidRPr="003417B3">
        <w:rPr>
          <w:b/>
          <w:color w:val="0070C0"/>
          <w:u w:val="single"/>
          <w:lang w:eastAsia="ko-KR"/>
        </w:rPr>
        <w:t>-2-</w:t>
      </w:r>
      <w:r>
        <w:rPr>
          <w:b/>
          <w:color w:val="0070C0"/>
          <w:u w:val="single"/>
          <w:lang w:eastAsia="ko-KR"/>
        </w:rPr>
        <w:t>2</w:t>
      </w:r>
      <w:r w:rsidRPr="003417B3">
        <w:rPr>
          <w:b/>
          <w:color w:val="0070C0"/>
          <w:u w:val="single"/>
          <w:lang w:eastAsia="ko-KR"/>
        </w:rPr>
        <w:t xml:space="preserve">: </w:t>
      </w:r>
      <w:r>
        <w:rPr>
          <w:b/>
          <w:color w:val="0070C0"/>
          <w:u w:val="single"/>
          <w:lang w:eastAsia="ko-KR"/>
        </w:rPr>
        <w:t xml:space="preserve">Configure to have valid L3 report in TC for </w:t>
      </w:r>
      <w:r w:rsidRPr="00C407F7">
        <w:rPr>
          <w:b/>
          <w:color w:val="0070C0"/>
          <w:u w:val="single"/>
          <w:lang w:eastAsia="ko-KR"/>
        </w:rPr>
        <w:t>“L3 measurement reporting after SCell activation command”</w:t>
      </w:r>
    </w:p>
    <w:p w14:paraId="7462AE62" w14:textId="77777777" w:rsidR="009F343F" w:rsidRPr="00884F3E" w:rsidRDefault="009F343F" w:rsidP="009F343F">
      <w:pPr>
        <w:spacing w:after="180"/>
        <w:jc w:val="both"/>
      </w:pPr>
      <w:r>
        <w:rPr>
          <w:lang w:eastAsia="x-none"/>
        </w:rPr>
        <w:t>One of the remaining issues in last m</w:t>
      </w:r>
      <w:r>
        <w:rPr>
          <w:rFonts w:hint="eastAsia"/>
        </w:rPr>
        <w:t>eeting</w:t>
      </w:r>
      <w:r>
        <w:t xml:space="preserve"> is:</w:t>
      </w:r>
    </w:p>
    <w:tbl>
      <w:tblPr>
        <w:tblStyle w:val="TableGrid"/>
        <w:tblW w:w="0" w:type="auto"/>
        <w:tblLook w:val="04A0" w:firstRow="1" w:lastRow="0" w:firstColumn="1" w:lastColumn="0" w:noHBand="0" w:noVBand="1"/>
      </w:tblPr>
      <w:tblGrid>
        <w:gridCol w:w="9629"/>
      </w:tblGrid>
      <w:tr w:rsidR="009F343F" w14:paraId="0E100AF6" w14:textId="77777777" w:rsidTr="00856FDD">
        <w:tc>
          <w:tcPr>
            <w:tcW w:w="9629" w:type="dxa"/>
          </w:tcPr>
          <w:p w14:paraId="5698FD1D" w14:textId="77777777" w:rsidR="009F343F" w:rsidRDefault="009F343F" w:rsidP="009F343F">
            <w:pPr>
              <w:pStyle w:val="ListParagraph"/>
              <w:widowControl/>
              <w:numPr>
                <w:ilvl w:val="0"/>
                <w:numId w:val="22"/>
              </w:numPr>
              <w:spacing w:after="0" w:line="240" w:lineRule="auto"/>
              <w:ind w:left="936" w:firstLineChars="0"/>
            </w:pPr>
            <w:r>
              <w:t>Option 1 (Apple):</w:t>
            </w:r>
          </w:p>
          <w:p w14:paraId="463325CA" w14:textId="77777777" w:rsidR="009F343F" w:rsidRPr="00AF4DB8" w:rsidRDefault="009F343F" w:rsidP="009F343F">
            <w:pPr>
              <w:pStyle w:val="ListParagraph"/>
              <w:numPr>
                <w:ilvl w:val="1"/>
                <w:numId w:val="22"/>
              </w:numPr>
              <w:spacing w:after="0" w:line="240" w:lineRule="auto"/>
              <w:ind w:left="1656" w:firstLineChars="0"/>
              <w:jc w:val="both"/>
            </w:pPr>
            <w:r w:rsidRPr="00AF4DB8">
              <w:t>UL grant of L3 measurement is scheduled before Y= T</w:t>
            </w:r>
            <w:r w:rsidRPr="00AF4DB8">
              <w:rPr>
                <w:vertAlign w:val="subscript"/>
              </w:rPr>
              <w:t>HARQ</w:t>
            </w:r>
            <w:r w:rsidRPr="00AF4DB8">
              <w:t xml:space="preserve"> + 3ms + [M]ms, and the M is as agreed below in RAN4#108bis WF</w:t>
            </w:r>
          </w:p>
          <w:p w14:paraId="333D9192" w14:textId="77777777" w:rsidR="009F343F" w:rsidRPr="00AF4DB8" w:rsidRDefault="009F343F" w:rsidP="009F343F">
            <w:pPr>
              <w:pStyle w:val="ListParagraph"/>
              <w:widowControl/>
              <w:numPr>
                <w:ilvl w:val="1"/>
                <w:numId w:val="22"/>
              </w:numPr>
              <w:spacing w:after="0" w:line="240" w:lineRule="auto"/>
              <w:ind w:left="1656" w:firstLineChars="0"/>
            </w:pPr>
            <w:r w:rsidRPr="00AF4DB8">
              <w:t xml:space="preserve">Configure the following conditions in TC to make UE report valid L3 result: </w:t>
            </w:r>
          </w:p>
          <w:p w14:paraId="5C066A0D" w14:textId="77777777" w:rsidR="009F343F" w:rsidRPr="00AF4DB8" w:rsidRDefault="009F343F" w:rsidP="009F343F">
            <w:pPr>
              <w:pStyle w:val="ListParagraph"/>
              <w:widowControl/>
              <w:numPr>
                <w:ilvl w:val="2"/>
                <w:numId w:val="22"/>
              </w:numPr>
              <w:overflowPunct w:val="0"/>
              <w:autoSpaceDE w:val="0"/>
              <w:autoSpaceDN w:val="0"/>
              <w:adjustRightInd w:val="0"/>
              <w:spacing w:after="0" w:line="240" w:lineRule="auto"/>
              <w:ind w:left="2376" w:firstLineChars="0"/>
              <w:textAlignment w:val="baseline"/>
            </w:pPr>
            <w:r w:rsidRPr="00AF4DB8">
              <w:t>MeasCycleScell=160ms with no DRX configured</w:t>
            </w:r>
            <w:r w:rsidRPr="00AF4DB8">
              <w:rPr>
                <w:rFonts w:hint="eastAsia"/>
              </w:rPr>
              <w:t>;</w:t>
            </w:r>
            <w:r w:rsidRPr="00AF4DB8">
              <w:t xml:space="preserve"> </w:t>
            </w:r>
            <w:r w:rsidRPr="00AF4DB8">
              <w:rPr>
                <w:rFonts w:hint="eastAsia"/>
              </w:rPr>
              <w:t>a</w:t>
            </w:r>
            <w:r w:rsidRPr="00AF4DB8">
              <w:t>nd</w:t>
            </w:r>
          </w:p>
          <w:p w14:paraId="7D1F50A8" w14:textId="77777777" w:rsidR="009F343F" w:rsidRPr="00AF4DB8" w:rsidRDefault="009F343F" w:rsidP="009F343F">
            <w:pPr>
              <w:pStyle w:val="ListParagraph"/>
              <w:widowControl/>
              <w:numPr>
                <w:ilvl w:val="2"/>
                <w:numId w:val="22"/>
              </w:numPr>
              <w:overflowPunct w:val="0"/>
              <w:autoSpaceDE w:val="0"/>
              <w:autoSpaceDN w:val="0"/>
              <w:adjustRightInd w:val="0"/>
              <w:spacing w:after="0" w:line="240" w:lineRule="auto"/>
              <w:ind w:left="2376" w:firstLineChars="0"/>
              <w:textAlignment w:val="baseline"/>
            </w:pPr>
            <w:r w:rsidRPr="00AF4DB8">
              <w:t>CSSF = 1, i.e., only single MO is configured on target SCC; and</w:t>
            </w:r>
          </w:p>
          <w:p w14:paraId="3566385D" w14:textId="77777777" w:rsidR="009F343F" w:rsidRPr="00AF4DB8" w:rsidRDefault="009F343F" w:rsidP="009F343F">
            <w:pPr>
              <w:pStyle w:val="ListParagraph"/>
              <w:widowControl/>
              <w:numPr>
                <w:ilvl w:val="2"/>
                <w:numId w:val="22"/>
              </w:numPr>
              <w:overflowPunct w:val="0"/>
              <w:autoSpaceDE w:val="0"/>
              <w:autoSpaceDN w:val="0"/>
              <w:adjustRightInd w:val="0"/>
              <w:spacing w:after="0" w:line="240" w:lineRule="auto"/>
              <w:ind w:left="2376" w:firstLineChars="0"/>
              <w:textAlignment w:val="baseline"/>
            </w:pPr>
            <w:r w:rsidRPr="00AF4DB8">
              <w:lastRenderedPageBreak/>
              <w:t>The SSB measured remains detectable according to the cell identification conditions specified in clause 9.2; and</w:t>
            </w:r>
          </w:p>
          <w:p w14:paraId="2D8D20E0" w14:textId="77777777" w:rsidR="009F343F" w:rsidRPr="00AF4DB8" w:rsidRDefault="009F343F" w:rsidP="009F343F">
            <w:pPr>
              <w:pStyle w:val="ListParagraph"/>
              <w:widowControl/>
              <w:numPr>
                <w:ilvl w:val="2"/>
                <w:numId w:val="22"/>
              </w:numPr>
              <w:overflowPunct w:val="0"/>
              <w:autoSpaceDE w:val="0"/>
              <w:autoSpaceDN w:val="0"/>
              <w:adjustRightInd w:val="0"/>
              <w:spacing w:after="0" w:line="240" w:lineRule="auto"/>
              <w:ind w:left="2376" w:firstLineChars="0"/>
              <w:textAlignment w:val="baseline"/>
            </w:pPr>
            <w:r w:rsidRPr="00AF4DB8">
              <w:t xml:space="preserve">the SCell has been configured for a time period longer than the measurement period for intra-frequency measurement on deactivated SCell in Table 9.2.5.2-3 and 9.2.5.2-4, provided the SCell is detected and the side condition Ês/Iot ≥ -2dB is fulfilled; or </w:t>
            </w:r>
          </w:p>
          <w:p w14:paraId="1A330A18" w14:textId="77777777" w:rsidR="009F343F" w:rsidRPr="00AF4DB8" w:rsidRDefault="009F343F" w:rsidP="009F343F">
            <w:pPr>
              <w:pStyle w:val="ListParagraph"/>
              <w:widowControl/>
              <w:numPr>
                <w:ilvl w:val="2"/>
                <w:numId w:val="22"/>
              </w:numPr>
              <w:overflowPunct w:val="0"/>
              <w:autoSpaceDE w:val="0"/>
              <w:autoSpaceDN w:val="0"/>
              <w:adjustRightInd w:val="0"/>
              <w:spacing w:after="0" w:line="240" w:lineRule="auto"/>
              <w:ind w:left="2376" w:firstLineChars="0"/>
              <w:textAlignment w:val="baseline"/>
            </w:pPr>
            <w:r w:rsidRPr="00AF4DB8">
              <w:t>the SCell has been configured for a time period longer than Tidentify intra with index or Tidentify intra without index defined in clause 9.2.5.1 or clause 9.2.6.2, provided the SCell is newly configured in deactivated state.</w:t>
            </w:r>
          </w:p>
          <w:p w14:paraId="3316F098" w14:textId="77777777" w:rsidR="009F343F" w:rsidRDefault="009F343F" w:rsidP="009F343F">
            <w:pPr>
              <w:pStyle w:val="ListParagraph"/>
              <w:widowControl/>
              <w:numPr>
                <w:ilvl w:val="0"/>
                <w:numId w:val="22"/>
              </w:numPr>
              <w:spacing w:after="0" w:line="240" w:lineRule="auto"/>
              <w:ind w:left="936" w:firstLineChars="0"/>
            </w:pPr>
            <w:r>
              <w:t xml:space="preserve">Option 2 (HW): </w:t>
            </w:r>
          </w:p>
          <w:p w14:paraId="1218C1B3" w14:textId="77777777" w:rsidR="009F343F" w:rsidRDefault="009F343F" w:rsidP="009F343F">
            <w:pPr>
              <w:pStyle w:val="ListParagraph"/>
              <w:widowControl/>
              <w:numPr>
                <w:ilvl w:val="1"/>
                <w:numId w:val="22"/>
              </w:numPr>
              <w:spacing w:after="0" w:line="240" w:lineRule="auto"/>
              <w:ind w:left="1656" w:firstLineChars="0"/>
            </w:pPr>
            <w:r w:rsidRPr="003417B3">
              <w:t>For L3 measurement reporting triggered by SCell activation command, only define test case when L3 measurement is reported before TCI configuration.</w:t>
            </w:r>
          </w:p>
          <w:p w14:paraId="5ACBB8A2" w14:textId="77777777" w:rsidR="009F343F" w:rsidRDefault="009F343F" w:rsidP="009F343F">
            <w:pPr>
              <w:pStyle w:val="ListParagraph"/>
              <w:widowControl/>
              <w:numPr>
                <w:ilvl w:val="1"/>
                <w:numId w:val="22"/>
              </w:numPr>
              <w:spacing w:after="0" w:line="240" w:lineRule="auto"/>
              <w:ind w:left="1656" w:firstLineChars="0"/>
            </w:pPr>
            <w:r w:rsidRPr="00AF4DB8">
              <w:t>For L3 report after SCell activation, the test setup shall guarantee that UE shall report valid L3 result for SCell activation when the measurement period is no longer than 12800 ms.</w:t>
            </w:r>
          </w:p>
          <w:p w14:paraId="5476F910" w14:textId="77777777" w:rsidR="009F343F" w:rsidRDefault="009F343F" w:rsidP="009F343F">
            <w:pPr>
              <w:pStyle w:val="ListParagraph"/>
              <w:widowControl/>
              <w:numPr>
                <w:ilvl w:val="1"/>
                <w:numId w:val="22"/>
              </w:numPr>
              <w:spacing w:after="0" w:line="240" w:lineRule="auto"/>
              <w:ind w:left="1656" w:firstLineChars="0"/>
            </w:pPr>
            <w:r w:rsidRPr="00AF4DB8">
              <w:t>It should be guaranteed that time period between the time point when SCell is configured and the time point when the SCell is activated shall be larger than Tidentify_intra_with_index.</w:t>
            </w:r>
          </w:p>
          <w:p w14:paraId="733DCF53" w14:textId="77777777" w:rsidR="009F343F" w:rsidRDefault="009F343F" w:rsidP="009F343F">
            <w:pPr>
              <w:pStyle w:val="ListParagraph"/>
              <w:widowControl/>
              <w:numPr>
                <w:ilvl w:val="0"/>
                <w:numId w:val="22"/>
              </w:numPr>
              <w:spacing w:after="0" w:line="240" w:lineRule="auto"/>
              <w:ind w:left="936" w:firstLineChars="0"/>
            </w:pPr>
            <w:r>
              <w:t>Option 3 (QC):</w:t>
            </w:r>
          </w:p>
          <w:p w14:paraId="25478E4D" w14:textId="77777777" w:rsidR="009F343F" w:rsidRPr="00AF4DB8" w:rsidRDefault="009F343F" w:rsidP="009F343F">
            <w:pPr>
              <w:pStyle w:val="ListParagraph"/>
              <w:widowControl/>
              <w:numPr>
                <w:ilvl w:val="1"/>
                <w:numId w:val="22"/>
              </w:numPr>
              <w:spacing w:after="0" w:line="240" w:lineRule="auto"/>
              <w:ind w:left="1656" w:firstLineChars="0"/>
              <w:contextualSpacing/>
              <w:rPr>
                <w:rFonts w:eastAsia="Times New Roman"/>
              </w:rPr>
            </w:pPr>
            <w:r w:rsidRPr="00AF4DB8">
              <w:rPr>
                <w:rFonts w:eastAsia="Times New Roman"/>
              </w:rPr>
              <w:t>NW configure MO for to-be activated SCell with short MeascycleScell (E.g 160ms or 320ms)</w:t>
            </w:r>
          </w:p>
          <w:p w14:paraId="452AF012" w14:textId="77777777" w:rsidR="009F343F" w:rsidRPr="00AF4DB8" w:rsidRDefault="009F343F" w:rsidP="009F343F">
            <w:pPr>
              <w:pStyle w:val="ListParagraph"/>
              <w:widowControl/>
              <w:numPr>
                <w:ilvl w:val="1"/>
                <w:numId w:val="22"/>
              </w:numPr>
              <w:spacing w:after="0" w:line="240" w:lineRule="auto"/>
              <w:ind w:left="1656" w:firstLineChars="0"/>
              <w:contextualSpacing/>
              <w:rPr>
                <w:rFonts w:eastAsia="Times New Roman"/>
              </w:rPr>
            </w:pPr>
            <w:r w:rsidRPr="00AF4DB8">
              <w:rPr>
                <w:rFonts w:eastAsia="Times New Roman"/>
              </w:rPr>
              <w:t>NW does not configure report configuration for the MO.</w:t>
            </w:r>
          </w:p>
          <w:p w14:paraId="1B48C30D" w14:textId="77777777" w:rsidR="009F343F" w:rsidRPr="00AF4DB8" w:rsidRDefault="009F343F" w:rsidP="009F343F">
            <w:pPr>
              <w:pStyle w:val="ListParagraph"/>
              <w:widowControl/>
              <w:numPr>
                <w:ilvl w:val="1"/>
                <w:numId w:val="22"/>
              </w:numPr>
              <w:spacing w:after="0" w:line="240" w:lineRule="auto"/>
              <w:ind w:left="1656" w:firstLineChars="0"/>
              <w:contextualSpacing/>
              <w:rPr>
                <w:rFonts w:eastAsia="Times New Roman"/>
              </w:rPr>
            </w:pPr>
            <w:r w:rsidRPr="00AF4DB8">
              <w:rPr>
                <w:rFonts w:eastAsia="Times New Roman"/>
              </w:rPr>
              <w:t xml:space="preserve">Time gap between receiving Scell addition and Scell activation command is larger than 4s. </w:t>
            </w:r>
          </w:p>
          <w:p w14:paraId="516F7B66" w14:textId="77777777" w:rsidR="009F343F" w:rsidRPr="00583DDE" w:rsidRDefault="009F343F" w:rsidP="009F343F">
            <w:pPr>
              <w:pStyle w:val="ListParagraph"/>
              <w:widowControl/>
              <w:numPr>
                <w:ilvl w:val="1"/>
                <w:numId w:val="22"/>
              </w:numPr>
              <w:spacing w:after="0" w:line="240" w:lineRule="auto"/>
              <w:ind w:left="1656" w:firstLineChars="0"/>
            </w:pPr>
            <w:r w:rsidRPr="00AF4DB8">
              <w:rPr>
                <w:rFonts w:eastAsia="Times New Roman"/>
              </w:rPr>
              <w:t>Test whether UE can follow new types of reporting configuration for L3 report after receiving SCell activation command.</w:t>
            </w:r>
          </w:p>
          <w:p w14:paraId="3CDDE24E" w14:textId="77777777" w:rsidR="009F343F" w:rsidRDefault="009F343F" w:rsidP="009F343F">
            <w:pPr>
              <w:pStyle w:val="ListParagraph"/>
              <w:widowControl/>
              <w:numPr>
                <w:ilvl w:val="0"/>
                <w:numId w:val="22"/>
              </w:numPr>
              <w:spacing w:after="0" w:line="240" w:lineRule="auto"/>
              <w:ind w:left="936" w:firstLineChars="0"/>
            </w:pPr>
            <w:r>
              <w:t>Option 4 (MTK):</w:t>
            </w:r>
          </w:p>
          <w:p w14:paraId="273F938B" w14:textId="77777777" w:rsidR="009F343F" w:rsidRPr="00BB7CA2" w:rsidRDefault="009F343F" w:rsidP="009F343F">
            <w:pPr>
              <w:pStyle w:val="ListParagraph"/>
              <w:widowControl/>
              <w:numPr>
                <w:ilvl w:val="1"/>
                <w:numId w:val="22"/>
              </w:numPr>
              <w:spacing w:after="0" w:line="240" w:lineRule="auto"/>
              <w:ind w:left="1656" w:firstLineChars="0"/>
            </w:pPr>
            <w:r w:rsidRPr="00583DDE">
              <w:t>In FR2 unknown SCell activation with L3 report test case, use M = 4ms + X1*Tssb+X2*Tssb for the time delay requirement (i.e., based on SSB periodicity).</w:t>
            </w:r>
          </w:p>
          <w:p w14:paraId="4D0C00BB" w14:textId="77777777" w:rsidR="009F343F" w:rsidRDefault="009F343F" w:rsidP="009F343F">
            <w:pPr>
              <w:pStyle w:val="ListParagraph"/>
              <w:widowControl/>
              <w:numPr>
                <w:ilvl w:val="0"/>
                <w:numId w:val="22"/>
              </w:numPr>
              <w:spacing w:after="0" w:line="240" w:lineRule="auto"/>
              <w:ind w:left="720" w:firstLineChars="0"/>
              <w:rPr>
                <w:color w:val="0070C0"/>
              </w:rPr>
            </w:pPr>
            <w:r>
              <w:rPr>
                <w:color w:val="0070C0"/>
              </w:rPr>
              <w:t>Recommended WF</w:t>
            </w:r>
          </w:p>
          <w:p w14:paraId="0BCE8D51" w14:textId="3314649C" w:rsidR="009F343F" w:rsidRDefault="009F343F" w:rsidP="009F343F">
            <w:pPr>
              <w:pStyle w:val="ListParagraph"/>
              <w:widowControl/>
              <w:numPr>
                <w:ilvl w:val="1"/>
                <w:numId w:val="22"/>
              </w:numPr>
              <w:spacing w:after="0" w:line="240" w:lineRule="auto"/>
              <w:ind w:left="1440" w:firstLineChars="0"/>
            </w:pPr>
            <w:r>
              <w:t>FFS</w:t>
            </w:r>
          </w:p>
        </w:tc>
      </w:tr>
    </w:tbl>
    <w:p w14:paraId="1881421F" w14:textId="77777777" w:rsidR="009F343F" w:rsidRDefault="009F343F" w:rsidP="009F343F">
      <w:pPr>
        <w:spacing w:after="120"/>
        <w:jc w:val="both"/>
      </w:pPr>
    </w:p>
    <w:p w14:paraId="31D263C9" w14:textId="319297C2" w:rsidR="009F343F" w:rsidRDefault="009F343F" w:rsidP="009F343F">
      <w:r>
        <w:t>We think it’s also meaningful to test the UE when the L3 measurement is reported before TCI configuration, and to be specific, before n + 3ms + T</w:t>
      </w:r>
      <w:r>
        <w:rPr>
          <w:vertAlign w:val="subscript"/>
        </w:rPr>
        <w:t>HARQ</w:t>
      </w:r>
      <w:r>
        <w:t>+ M ms</w:t>
      </w:r>
      <w:r w:rsidRPr="00E3131A">
        <w:t xml:space="preserve">, and the </w:t>
      </w:r>
      <w:r>
        <w:t>M</w:t>
      </w:r>
      <w:r w:rsidRPr="00E3131A">
        <w:t xml:space="preserve"> is as </w:t>
      </w:r>
      <w:r>
        <w:t>a</w:t>
      </w:r>
      <w:r w:rsidRPr="00E3131A">
        <w:t xml:space="preserve">greed </w:t>
      </w:r>
      <w:r>
        <w:t xml:space="preserve">below </w:t>
      </w:r>
      <w:r w:rsidRPr="00E3131A">
        <w:t>in last meeting</w:t>
      </w:r>
      <w:r w:rsidR="00E53D98">
        <w:t xml:space="preserve"> (</w:t>
      </w:r>
      <w:r w:rsidR="00E53D98" w:rsidRPr="00E53D98">
        <w:t>clause 8.3.17 of TS38.133</w:t>
      </w:r>
      <w:r w:rsidR="00E53D98">
        <w:t>)</w:t>
      </w:r>
      <w:r w:rsidRPr="00E3131A">
        <w:t>.</w:t>
      </w:r>
    </w:p>
    <w:tbl>
      <w:tblPr>
        <w:tblStyle w:val="TableGrid"/>
        <w:tblW w:w="0" w:type="auto"/>
        <w:tblLook w:val="04A0" w:firstRow="1" w:lastRow="0" w:firstColumn="1" w:lastColumn="0" w:noHBand="0" w:noVBand="1"/>
      </w:tblPr>
      <w:tblGrid>
        <w:gridCol w:w="9190"/>
      </w:tblGrid>
      <w:tr w:rsidR="009F343F" w14:paraId="39FB3073" w14:textId="77777777" w:rsidTr="009F343F">
        <w:trPr>
          <w:trHeight w:val="2954"/>
        </w:trPr>
        <w:tc>
          <w:tcPr>
            <w:tcW w:w="9190" w:type="dxa"/>
          </w:tcPr>
          <w:p w14:paraId="1C4263CB" w14:textId="341DD8FA" w:rsidR="009F343F" w:rsidRPr="009F343F" w:rsidRDefault="009F343F" w:rsidP="009F343F">
            <w:r w:rsidRPr="009F343F">
              <w:rPr>
                <w:b/>
                <w:noProof/>
                <w:color w:val="0070C0"/>
                <w:sz w:val="20"/>
                <w:szCs w:val="20"/>
                <w:lang w:eastAsia="ko-KR"/>
              </w:rPr>
              <w:drawing>
                <wp:inline distT="0" distB="0" distL="0" distR="0" wp14:anchorId="16A85251" wp14:editId="08FAA556">
                  <wp:extent cx="5544273" cy="1985562"/>
                  <wp:effectExtent l="0" t="0" r="0" b="0"/>
                  <wp:docPr id="11554429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5442936" name="Picture 1155442936"/>
                          <pic:cNvPicPr/>
                        </pic:nvPicPr>
                        <pic:blipFill>
                          <a:blip r:embed="rId8" cstate="print">
                            <a:extLst>
                              <a:ext uri="{28A0092B-C50C-407E-A947-70E740481C1C}">
                                <a14:useLocalDpi xmlns:a14="http://schemas.microsoft.com/office/drawing/2010/main" val="0"/>
                              </a:ext>
                            </a:extLst>
                          </a:blip>
                          <a:stretch>
                            <a:fillRect/>
                          </a:stretch>
                        </pic:blipFill>
                        <pic:spPr>
                          <a:xfrm>
                            <a:off x="0" y="0"/>
                            <a:ext cx="5573885" cy="1996167"/>
                          </a:xfrm>
                          <a:prstGeom prst="rect">
                            <a:avLst/>
                          </a:prstGeom>
                        </pic:spPr>
                      </pic:pic>
                    </a:graphicData>
                  </a:graphic>
                </wp:inline>
              </w:drawing>
            </w:r>
          </w:p>
        </w:tc>
      </w:tr>
    </w:tbl>
    <w:p w14:paraId="747E6D1D" w14:textId="77777777" w:rsidR="009F343F" w:rsidRDefault="009F343F" w:rsidP="009F343F">
      <w:pPr>
        <w:spacing w:after="120"/>
        <w:jc w:val="both"/>
      </w:pPr>
    </w:p>
    <w:p w14:paraId="312CDA5C" w14:textId="77777777" w:rsidR="009F343F" w:rsidRDefault="009F343F" w:rsidP="009F343F">
      <w:pPr>
        <w:spacing w:after="120"/>
        <w:jc w:val="both"/>
        <w:rPr>
          <w:rFonts w:cs="Arial"/>
        </w:rPr>
      </w:pPr>
      <w:r w:rsidRPr="00E3131A">
        <w:rPr>
          <w:color w:val="000000" w:themeColor="text1"/>
        </w:rPr>
        <w:t>RAN4 also agreed to setup testing environment in the test case for UE to get valid L3 measurement result to report</w:t>
      </w:r>
      <w:r>
        <w:rPr>
          <w:color w:val="000000" w:themeColor="text1"/>
        </w:rPr>
        <w:t xml:space="preserve"> and i</w:t>
      </w:r>
      <w:r w:rsidRPr="00E3131A">
        <w:rPr>
          <w:color w:val="000000" w:themeColor="text1"/>
        </w:rPr>
        <w:t xml:space="preserve">n the performance part, further discuss the test conditions under which the UE shall be able to trigger the L3 report. </w:t>
      </w:r>
      <w:r>
        <w:rPr>
          <w:color w:val="000000" w:themeColor="text1"/>
        </w:rPr>
        <w:t xml:space="preserve">The condition can be same as option 4 in the summary </w:t>
      </w:r>
      <w:r w:rsidRPr="00DF74DC">
        <w:rPr>
          <w:rFonts w:cs="Arial"/>
        </w:rPr>
        <w:t>R4-2317196</w:t>
      </w:r>
      <w:r>
        <w:rPr>
          <w:rFonts w:cs="Arial"/>
        </w:rPr>
        <w:t xml:space="preserve"> as following:</w:t>
      </w:r>
    </w:p>
    <w:p w14:paraId="20C1D9C2" w14:textId="77777777" w:rsidR="009F343F" w:rsidRPr="00E3131A" w:rsidRDefault="009F343F" w:rsidP="009F343F">
      <w:pPr>
        <w:pStyle w:val="ListParagraph"/>
        <w:widowControl/>
        <w:numPr>
          <w:ilvl w:val="2"/>
          <w:numId w:val="22"/>
        </w:numPr>
        <w:spacing w:after="120" w:line="240" w:lineRule="auto"/>
        <w:ind w:left="1170" w:firstLineChars="0"/>
        <w:rPr>
          <w:color w:val="0070C0"/>
          <w:sz w:val="24"/>
          <w:szCs w:val="24"/>
        </w:rPr>
      </w:pPr>
      <w:r w:rsidRPr="00E3131A">
        <w:rPr>
          <w:color w:val="000000" w:themeColor="text1"/>
          <w:sz w:val="24"/>
          <w:szCs w:val="24"/>
        </w:rPr>
        <w:t xml:space="preserve">The UE shall be able to trigger the L3 report at least in the test setup as followings: </w:t>
      </w:r>
    </w:p>
    <w:p w14:paraId="47CBB541" w14:textId="0305BC8E" w:rsidR="009F343F" w:rsidRPr="00E3131A" w:rsidRDefault="009F343F" w:rsidP="009F343F">
      <w:pPr>
        <w:pStyle w:val="ListParagraph"/>
        <w:widowControl/>
        <w:numPr>
          <w:ilvl w:val="4"/>
          <w:numId w:val="22"/>
        </w:numPr>
        <w:overflowPunct w:val="0"/>
        <w:autoSpaceDE w:val="0"/>
        <w:autoSpaceDN w:val="0"/>
        <w:adjustRightInd w:val="0"/>
        <w:spacing w:after="120" w:line="240" w:lineRule="auto"/>
        <w:ind w:left="1980" w:firstLineChars="0"/>
        <w:textAlignment w:val="baseline"/>
        <w:rPr>
          <w:color w:val="000000" w:themeColor="text1"/>
          <w:sz w:val="24"/>
          <w:szCs w:val="24"/>
        </w:rPr>
      </w:pPr>
      <w:r w:rsidRPr="00E3131A">
        <w:rPr>
          <w:color w:val="000000" w:themeColor="text1"/>
          <w:sz w:val="24"/>
          <w:szCs w:val="24"/>
        </w:rPr>
        <w:t>Max{MeasCycleScell, 1.5</w:t>
      </w:r>
      <w:r>
        <w:rPr>
          <w:color w:val="000000" w:themeColor="text1"/>
          <w:sz w:val="24"/>
          <w:szCs w:val="24"/>
          <w:lang w:val="en-US"/>
        </w:rPr>
        <w:t>*</w:t>
      </w:r>
      <w:r w:rsidRPr="00E3131A">
        <w:rPr>
          <w:color w:val="000000" w:themeColor="text1"/>
          <w:sz w:val="24"/>
          <w:szCs w:val="24"/>
        </w:rPr>
        <w:t>DRX} ≤160ms</w:t>
      </w:r>
      <w:r>
        <w:rPr>
          <w:color w:val="000000" w:themeColor="text1"/>
          <w:sz w:val="24"/>
          <w:szCs w:val="24"/>
          <w:lang w:val="en-US"/>
        </w:rPr>
        <w:t xml:space="preserve"> for FR2 and 640ms for FR1</w:t>
      </w:r>
      <w:r w:rsidRPr="00E3131A">
        <w:rPr>
          <w:rFonts w:hint="eastAsia"/>
          <w:color w:val="000000" w:themeColor="text1"/>
          <w:sz w:val="24"/>
          <w:szCs w:val="24"/>
        </w:rPr>
        <w:t>;</w:t>
      </w:r>
      <w:r w:rsidRPr="00E3131A">
        <w:rPr>
          <w:color w:val="000000" w:themeColor="text1"/>
          <w:sz w:val="24"/>
          <w:szCs w:val="24"/>
        </w:rPr>
        <w:t xml:space="preserve"> </w:t>
      </w:r>
      <w:r w:rsidRPr="00E3131A">
        <w:rPr>
          <w:rFonts w:hint="eastAsia"/>
          <w:color w:val="000000" w:themeColor="text1"/>
          <w:sz w:val="24"/>
          <w:szCs w:val="24"/>
        </w:rPr>
        <w:t>a</w:t>
      </w:r>
      <w:r w:rsidRPr="00E3131A">
        <w:rPr>
          <w:color w:val="000000" w:themeColor="text1"/>
          <w:sz w:val="24"/>
          <w:szCs w:val="24"/>
        </w:rPr>
        <w:t>nd</w:t>
      </w:r>
    </w:p>
    <w:p w14:paraId="6CF546EB" w14:textId="7F5AEFF5" w:rsidR="009F343F" w:rsidRPr="00E3131A" w:rsidRDefault="009F343F" w:rsidP="009F343F">
      <w:pPr>
        <w:pStyle w:val="ListParagraph"/>
        <w:widowControl/>
        <w:numPr>
          <w:ilvl w:val="4"/>
          <w:numId w:val="22"/>
        </w:numPr>
        <w:overflowPunct w:val="0"/>
        <w:autoSpaceDE w:val="0"/>
        <w:autoSpaceDN w:val="0"/>
        <w:adjustRightInd w:val="0"/>
        <w:spacing w:after="120" w:line="240" w:lineRule="auto"/>
        <w:ind w:left="1980" w:firstLineChars="0"/>
        <w:textAlignment w:val="baseline"/>
        <w:rPr>
          <w:color w:val="000000" w:themeColor="text1"/>
          <w:sz w:val="24"/>
          <w:szCs w:val="24"/>
        </w:rPr>
      </w:pPr>
      <w:r w:rsidRPr="00E3131A">
        <w:rPr>
          <w:color w:val="000000" w:themeColor="text1"/>
          <w:sz w:val="24"/>
          <w:szCs w:val="24"/>
        </w:rPr>
        <w:lastRenderedPageBreak/>
        <w:t xml:space="preserve">CSSF </w:t>
      </w:r>
      <w:r w:rsidR="00E53D98">
        <w:rPr>
          <w:color w:val="000000" w:themeColor="text1"/>
          <w:sz w:val="24"/>
          <w:szCs w:val="24"/>
          <w:lang w:val="en-US"/>
        </w:rPr>
        <w:t>=1</w:t>
      </w:r>
      <w:r w:rsidRPr="00E3131A">
        <w:rPr>
          <w:color w:val="000000" w:themeColor="text1"/>
          <w:sz w:val="24"/>
          <w:szCs w:val="24"/>
        </w:rPr>
        <w:t>; and</w:t>
      </w:r>
    </w:p>
    <w:p w14:paraId="18AE8A14" w14:textId="77777777" w:rsidR="009F343F" w:rsidRPr="00E3131A" w:rsidRDefault="009F343F" w:rsidP="009F343F">
      <w:pPr>
        <w:pStyle w:val="ListParagraph"/>
        <w:widowControl/>
        <w:numPr>
          <w:ilvl w:val="4"/>
          <w:numId w:val="22"/>
        </w:numPr>
        <w:overflowPunct w:val="0"/>
        <w:autoSpaceDE w:val="0"/>
        <w:autoSpaceDN w:val="0"/>
        <w:adjustRightInd w:val="0"/>
        <w:spacing w:after="120" w:line="240" w:lineRule="auto"/>
        <w:ind w:left="1980" w:firstLineChars="0"/>
        <w:textAlignment w:val="baseline"/>
        <w:rPr>
          <w:color w:val="000000" w:themeColor="text1"/>
          <w:sz w:val="24"/>
          <w:szCs w:val="24"/>
        </w:rPr>
      </w:pPr>
      <w:r w:rsidRPr="00E3131A">
        <w:rPr>
          <w:color w:val="000000" w:themeColor="text1"/>
          <w:sz w:val="24"/>
          <w:szCs w:val="24"/>
        </w:rPr>
        <w:t>The SSB measured remains detectable according to the cell identification conditions specified in clause 9.2; and</w:t>
      </w:r>
    </w:p>
    <w:p w14:paraId="7AF3D989" w14:textId="77777777" w:rsidR="009F343F" w:rsidRPr="00E3131A" w:rsidRDefault="009F343F" w:rsidP="009F343F">
      <w:pPr>
        <w:pStyle w:val="ListParagraph"/>
        <w:widowControl/>
        <w:numPr>
          <w:ilvl w:val="4"/>
          <w:numId w:val="22"/>
        </w:numPr>
        <w:overflowPunct w:val="0"/>
        <w:autoSpaceDE w:val="0"/>
        <w:autoSpaceDN w:val="0"/>
        <w:adjustRightInd w:val="0"/>
        <w:spacing w:after="120" w:line="240" w:lineRule="auto"/>
        <w:ind w:left="1980" w:firstLineChars="0"/>
        <w:textAlignment w:val="baseline"/>
        <w:rPr>
          <w:color w:val="000000" w:themeColor="text1"/>
          <w:sz w:val="24"/>
          <w:szCs w:val="24"/>
        </w:rPr>
      </w:pPr>
      <w:r w:rsidRPr="00E3131A">
        <w:rPr>
          <w:color w:val="000000" w:themeColor="text1"/>
          <w:sz w:val="24"/>
          <w:szCs w:val="24"/>
        </w:rPr>
        <w:t xml:space="preserve">the SCell has been configured for a time period longer than the measurement period for intra-frequency measurement on deactivated SCell in Table 9.2.5.2-3 and 9.2.5.2-4, provided the SCell is detected and the side condition Ês/Iot ≥ -2dB is fulfilled; or </w:t>
      </w:r>
    </w:p>
    <w:p w14:paraId="77ED466A" w14:textId="77777777" w:rsidR="009F343F" w:rsidRPr="00E3131A" w:rsidRDefault="009F343F" w:rsidP="009F343F">
      <w:pPr>
        <w:pStyle w:val="ListParagraph"/>
        <w:widowControl/>
        <w:numPr>
          <w:ilvl w:val="4"/>
          <w:numId w:val="22"/>
        </w:numPr>
        <w:overflowPunct w:val="0"/>
        <w:autoSpaceDE w:val="0"/>
        <w:autoSpaceDN w:val="0"/>
        <w:adjustRightInd w:val="0"/>
        <w:spacing w:after="120" w:line="240" w:lineRule="auto"/>
        <w:ind w:left="1980" w:firstLineChars="0"/>
        <w:textAlignment w:val="baseline"/>
        <w:rPr>
          <w:color w:val="000000" w:themeColor="text1"/>
          <w:sz w:val="24"/>
          <w:szCs w:val="24"/>
        </w:rPr>
      </w:pPr>
      <w:r w:rsidRPr="00E3131A">
        <w:rPr>
          <w:color w:val="000000" w:themeColor="text1"/>
          <w:sz w:val="24"/>
          <w:szCs w:val="24"/>
        </w:rPr>
        <w:t>the SCell has been configured for a time period longer than T</w:t>
      </w:r>
      <w:r w:rsidRPr="00E3131A">
        <w:rPr>
          <w:color w:val="000000" w:themeColor="text1"/>
          <w:sz w:val="24"/>
          <w:szCs w:val="24"/>
          <w:vertAlign w:val="subscript"/>
        </w:rPr>
        <w:t xml:space="preserve">identify intra </w:t>
      </w:r>
      <w:r w:rsidRPr="00E3131A">
        <w:rPr>
          <w:color w:val="000000" w:themeColor="text1"/>
          <w:sz w:val="24"/>
          <w:szCs w:val="24"/>
        </w:rPr>
        <w:t>with index or T</w:t>
      </w:r>
      <w:r w:rsidRPr="00E3131A">
        <w:rPr>
          <w:color w:val="000000" w:themeColor="text1"/>
          <w:sz w:val="24"/>
          <w:szCs w:val="24"/>
          <w:vertAlign w:val="subscript"/>
        </w:rPr>
        <w:t>identify intra</w:t>
      </w:r>
      <w:r w:rsidRPr="00E3131A">
        <w:rPr>
          <w:color w:val="000000" w:themeColor="text1"/>
          <w:sz w:val="24"/>
          <w:szCs w:val="24"/>
        </w:rPr>
        <w:t xml:space="preserve"> without index defined in clause 9.2.5.1 or clause 9.2.6.2, provided the SCell is newly configured in deactivated state.</w:t>
      </w:r>
    </w:p>
    <w:p w14:paraId="64B3550E" w14:textId="42763C7B" w:rsidR="009F343F" w:rsidRPr="00921E5A" w:rsidRDefault="009F343F" w:rsidP="009F343F">
      <w:pPr>
        <w:spacing w:after="120"/>
        <w:jc w:val="both"/>
        <w:rPr>
          <w:rFonts w:eastAsia="SimSun"/>
          <w:b/>
          <w:bCs/>
          <w:i/>
          <w:iCs/>
        </w:rPr>
      </w:pPr>
      <w:r w:rsidRPr="00921E5A">
        <w:rPr>
          <w:rFonts w:eastAsia="SimSun"/>
          <w:b/>
          <w:bCs/>
          <w:i/>
          <w:iCs/>
        </w:rPr>
        <w:t xml:space="preserve">Proposal </w:t>
      </w:r>
      <w:r w:rsidR="00CB1680">
        <w:rPr>
          <w:rFonts w:eastAsia="SimSun"/>
          <w:b/>
          <w:bCs/>
          <w:i/>
          <w:iCs/>
        </w:rPr>
        <w:t>3</w:t>
      </w:r>
      <w:r w:rsidRPr="00921E5A">
        <w:rPr>
          <w:rFonts w:eastAsia="SimSun"/>
          <w:b/>
          <w:bCs/>
          <w:i/>
          <w:iCs/>
        </w:rPr>
        <w:t xml:space="preserve">: In TC for “L3 measurement reporting after SCell activation command”, </w:t>
      </w:r>
    </w:p>
    <w:p w14:paraId="4ED2E05D" w14:textId="70C4AC42" w:rsidR="009F343F" w:rsidRPr="00921E5A" w:rsidRDefault="009F343F" w:rsidP="009F343F">
      <w:pPr>
        <w:pStyle w:val="ListParagraph"/>
        <w:numPr>
          <w:ilvl w:val="0"/>
          <w:numId w:val="58"/>
        </w:numPr>
        <w:spacing w:after="120" w:line="240" w:lineRule="auto"/>
        <w:ind w:firstLineChars="0"/>
        <w:jc w:val="both"/>
        <w:rPr>
          <w:b/>
          <w:bCs/>
          <w:i/>
          <w:iCs/>
          <w:snapToGrid/>
          <w:sz w:val="24"/>
          <w:szCs w:val="24"/>
          <w:lang w:val="en-US" w:eastAsia="zh-CN"/>
        </w:rPr>
      </w:pPr>
      <w:r w:rsidRPr="00921E5A">
        <w:rPr>
          <w:b/>
          <w:bCs/>
          <w:i/>
          <w:iCs/>
          <w:snapToGrid/>
          <w:sz w:val="24"/>
          <w:szCs w:val="24"/>
          <w:lang w:val="en-US" w:eastAsia="zh-CN"/>
        </w:rPr>
        <w:t xml:space="preserve">UL grant of L3 measurement is scheduled before </w:t>
      </w:r>
      <w:r>
        <w:rPr>
          <w:b/>
          <w:bCs/>
          <w:i/>
          <w:iCs/>
          <w:snapToGrid/>
          <w:sz w:val="24"/>
          <w:szCs w:val="24"/>
          <w:lang w:val="en-US" w:eastAsia="zh-CN"/>
        </w:rPr>
        <w:t>n+</w:t>
      </w:r>
      <w:r w:rsidRPr="009F343F">
        <w:rPr>
          <w:b/>
          <w:bCs/>
          <w:i/>
          <w:iCs/>
          <w:snapToGrid/>
          <w:sz w:val="24"/>
          <w:szCs w:val="24"/>
          <w:lang w:val="en-US" w:eastAsia="zh-CN"/>
        </w:rPr>
        <w:t>3ms + T</w:t>
      </w:r>
      <w:r w:rsidRPr="009F343F">
        <w:rPr>
          <w:b/>
          <w:bCs/>
          <w:i/>
          <w:iCs/>
          <w:snapToGrid/>
          <w:sz w:val="24"/>
          <w:szCs w:val="24"/>
          <w:vertAlign w:val="subscript"/>
          <w:lang w:val="en-US" w:eastAsia="zh-CN"/>
        </w:rPr>
        <w:t>HARQ</w:t>
      </w:r>
      <w:r w:rsidRPr="009F343F">
        <w:rPr>
          <w:b/>
          <w:bCs/>
          <w:i/>
          <w:iCs/>
          <w:snapToGrid/>
          <w:sz w:val="24"/>
          <w:szCs w:val="24"/>
          <w:lang w:val="en-US" w:eastAsia="zh-CN"/>
        </w:rPr>
        <w:t>+ M ms</w:t>
      </w:r>
      <w:r w:rsidRPr="00921E5A">
        <w:rPr>
          <w:b/>
          <w:bCs/>
          <w:i/>
          <w:iCs/>
          <w:snapToGrid/>
          <w:sz w:val="24"/>
          <w:szCs w:val="24"/>
          <w:lang w:val="en-US" w:eastAsia="zh-CN"/>
        </w:rPr>
        <w:t xml:space="preserve">, and the M is as </w:t>
      </w:r>
      <w:r>
        <w:rPr>
          <w:b/>
          <w:bCs/>
          <w:i/>
          <w:iCs/>
          <w:snapToGrid/>
          <w:sz w:val="24"/>
          <w:szCs w:val="24"/>
          <w:lang w:val="en-US" w:eastAsia="zh-CN"/>
        </w:rPr>
        <w:t xml:space="preserve">specified in </w:t>
      </w:r>
      <w:r w:rsidR="00E53D98">
        <w:rPr>
          <w:b/>
          <w:bCs/>
          <w:i/>
          <w:iCs/>
          <w:snapToGrid/>
          <w:sz w:val="24"/>
          <w:szCs w:val="24"/>
          <w:lang w:val="en-US" w:eastAsia="zh-CN"/>
        </w:rPr>
        <w:t xml:space="preserve">clause </w:t>
      </w:r>
      <w:r>
        <w:rPr>
          <w:b/>
          <w:bCs/>
          <w:i/>
          <w:iCs/>
          <w:snapToGrid/>
          <w:sz w:val="24"/>
          <w:szCs w:val="24"/>
          <w:lang w:val="en-US" w:eastAsia="zh-CN"/>
        </w:rPr>
        <w:t>8.3.17</w:t>
      </w:r>
      <w:r w:rsidR="00E53D98">
        <w:rPr>
          <w:b/>
          <w:bCs/>
          <w:i/>
          <w:iCs/>
          <w:snapToGrid/>
          <w:sz w:val="24"/>
          <w:szCs w:val="24"/>
          <w:lang w:val="en-US" w:eastAsia="zh-CN"/>
        </w:rPr>
        <w:t xml:space="preserve"> of TS38.133</w:t>
      </w:r>
    </w:p>
    <w:p w14:paraId="0AF6274E" w14:textId="77777777" w:rsidR="009F343F" w:rsidRPr="00921E5A" w:rsidRDefault="009F343F" w:rsidP="009F343F">
      <w:pPr>
        <w:pStyle w:val="ListParagraph"/>
        <w:widowControl/>
        <w:numPr>
          <w:ilvl w:val="0"/>
          <w:numId w:val="58"/>
        </w:numPr>
        <w:spacing w:after="120" w:line="240" w:lineRule="auto"/>
        <w:ind w:firstLineChars="0"/>
        <w:rPr>
          <w:b/>
          <w:bCs/>
          <w:i/>
          <w:iCs/>
          <w:snapToGrid/>
          <w:sz w:val="24"/>
          <w:szCs w:val="24"/>
          <w:lang w:val="en-US" w:eastAsia="zh-CN"/>
        </w:rPr>
      </w:pPr>
      <w:r w:rsidRPr="00921E5A">
        <w:rPr>
          <w:b/>
          <w:bCs/>
          <w:i/>
          <w:iCs/>
          <w:snapToGrid/>
          <w:sz w:val="24"/>
          <w:szCs w:val="24"/>
          <w:lang w:val="en-US" w:eastAsia="zh-CN"/>
        </w:rPr>
        <w:t xml:space="preserve">Configure the following conditions in TC to make UE report valid L3 result: </w:t>
      </w:r>
    </w:p>
    <w:p w14:paraId="3BA1975E" w14:textId="77777777" w:rsidR="00E53D98" w:rsidRPr="00E53D98" w:rsidRDefault="00E53D98" w:rsidP="00E53D98">
      <w:pPr>
        <w:pStyle w:val="ListParagraph"/>
        <w:widowControl/>
        <w:numPr>
          <w:ilvl w:val="4"/>
          <w:numId w:val="22"/>
        </w:numPr>
        <w:overflowPunct w:val="0"/>
        <w:autoSpaceDE w:val="0"/>
        <w:autoSpaceDN w:val="0"/>
        <w:adjustRightInd w:val="0"/>
        <w:spacing w:after="120" w:line="240" w:lineRule="auto"/>
        <w:ind w:left="1980" w:firstLineChars="0"/>
        <w:textAlignment w:val="baseline"/>
        <w:rPr>
          <w:b/>
          <w:bCs/>
          <w:i/>
          <w:iCs/>
          <w:color w:val="000000" w:themeColor="text1"/>
          <w:sz w:val="24"/>
          <w:szCs w:val="24"/>
        </w:rPr>
      </w:pPr>
      <w:r w:rsidRPr="00E53D98">
        <w:rPr>
          <w:b/>
          <w:bCs/>
          <w:i/>
          <w:iCs/>
          <w:color w:val="000000" w:themeColor="text1"/>
          <w:sz w:val="24"/>
          <w:szCs w:val="24"/>
        </w:rPr>
        <w:t>Max{MeasCycleScell, 1.5</w:t>
      </w:r>
      <w:r w:rsidRPr="00E53D98">
        <w:rPr>
          <w:b/>
          <w:bCs/>
          <w:i/>
          <w:iCs/>
          <w:color w:val="000000" w:themeColor="text1"/>
          <w:sz w:val="24"/>
          <w:szCs w:val="24"/>
          <w:lang w:val="en-US"/>
        </w:rPr>
        <w:t>*</w:t>
      </w:r>
      <w:r w:rsidRPr="00E53D98">
        <w:rPr>
          <w:b/>
          <w:bCs/>
          <w:i/>
          <w:iCs/>
          <w:color w:val="000000" w:themeColor="text1"/>
          <w:sz w:val="24"/>
          <w:szCs w:val="24"/>
        </w:rPr>
        <w:t>DRX} ≤160ms</w:t>
      </w:r>
      <w:r w:rsidRPr="00E53D98">
        <w:rPr>
          <w:b/>
          <w:bCs/>
          <w:i/>
          <w:iCs/>
          <w:color w:val="000000" w:themeColor="text1"/>
          <w:sz w:val="24"/>
          <w:szCs w:val="24"/>
          <w:lang w:val="en-US"/>
        </w:rPr>
        <w:t xml:space="preserve"> for FR2 and 640ms for FR1</w:t>
      </w:r>
      <w:r w:rsidRPr="00E53D98">
        <w:rPr>
          <w:rFonts w:hint="eastAsia"/>
          <w:b/>
          <w:bCs/>
          <w:i/>
          <w:iCs/>
          <w:color w:val="000000" w:themeColor="text1"/>
          <w:sz w:val="24"/>
          <w:szCs w:val="24"/>
        </w:rPr>
        <w:t>;</w:t>
      </w:r>
      <w:r w:rsidRPr="00E53D98">
        <w:rPr>
          <w:b/>
          <w:bCs/>
          <w:i/>
          <w:iCs/>
          <w:color w:val="000000" w:themeColor="text1"/>
          <w:sz w:val="24"/>
          <w:szCs w:val="24"/>
        </w:rPr>
        <w:t xml:space="preserve"> </w:t>
      </w:r>
      <w:r w:rsidRPr="00E53D98">
        <w:rPr>
          <w:rFonts w:hint="eastAsia"/>
          <w:b/>
          <w:bCs/>
          <w:i/>
          <w:iCs/>
          <w:color w:val="000000" w:themeColor="text1"/>
          <w:sz w:val="24"/>
          <w:szCs w:val="24"/>
        </w:rPr>
        <w:t>a</w:t>
      </w:r>
      <w:r w:rsidRPr="00E53D98">
        <w:rPr>
          <w:b/>
          <w:bCs/>
          <w:i/>
          <w:iCs/>
          <w:color w:val="000000" w:themeColor="text1"/>
          <w:sz w:val="24"/>
          <w:szCs w:val="24"/>
        </w:rPr>
        <w:t>nd</w:t>
      </w:r>
    </w:p>
    <w:p w14:paraId="01AF88E4" w14:textId="77777777" w:rsidR="009F343F" w:rsidRPr="00921E5A" w:rsidRDefault="009F343F" w:rsidP="009F343F">
      <w:pPr>
        <w:pStyle w:val="ListParagraph"/>
        <w:widowControl/>
        <w:numPr>
          <w:ilvl w:val="1"/>
          <w:numId w:val="58"/>
        </w:numPr>
        <w:overflowPunct w:val="0"/>
        <w:autoSpaceDE w:val="0"/>
        <w:autoSpaceDN w:val="0"/>
        <w:adjustRightInd w:val="0"/>
        <w:spacing w:after="120" w:line="240" w:lineRule="auto"/>
        <w:ind w:firstLineChars="0"/>
        <w:textAlignment w:val="baseline"/>
        <w:rPr>
          <w:b/>
          <w:bCs/>
          <w:i/>
          <w:iCs/>
          <w:snapToGrid/>
          <w:sz w:val="24"/>
          <w:szCs w:val="24"/>
          <w:lang w:val="en-US" w:eastAsia="zh-CN"/>
        </w:rPr>
      </w:pPr>
      <w:r w:rsidRPr="00921E5A">
        <w:rPr>
          <w:b/>
          <w:bCs/>
          <w:i/>
          <w:iCs/>
          <w:snapToGrid/>
          <w:sz w:val="24"/>
          <w:szCs w:val="24"/>
          <w:lang w:val="en-US" w:eastAsia="zh-CN"/>
        </w:rPr>
        <w:t xml:space="preserve">CSSF </w:t>
      </w:r>
      <w:r>
        <w:rPr>
          <w:b/>
          <w:bCs/>
          <w:i/>
          <w:iCs/>
          <w:snapToGrid/>
          <w:sz w:val="24"/>
          <w:szCs w:val="24"/>
          <w:lang w:val="en-US" w:eastAsia="zh-CN"/>
        </w:rPr>
        <w:t>=</w:t>
      </w:r>
      <w:r w:rsidRPr="00921E5A">
        <w:rPr>
          <w:b/>
          <w:bCs/>
          <w:i/>
          <w:iCs/>
          <w:snapToGrid/>
          <w:sz w:val="24"/>
          <w:szCs w:val="24"/>
          <w:lang w:val="en-US" w:eastAsia="zh-CN"/>
        </w:rPr>
        <w:t xml:space="preserve"> </w:t>
      </w:r>
      <w:r>
        <w:rPr>
          <w:b/>
          <w:bCs/>
          <w:i/>
          <w:iCs/>
          <w:snapToGrid/>
          <w:sz w:val="24"/>
          <w:szCs w:val="24"/>
          <w:lang w:val="en-US" w:eastAsia="zh-CN"/>
        </w:rPr>
        <w:t>1, i.e., only single MO is configured on target SCC</w:t>
      </w:r>
      <w:r w:rsidRPr="00921E5A">
        <w:rPr>
          <w:b/>
          <w:bCs/>
          <w:i/>
          <w:iCs/>
          <w:snapToGrid/>
          <w:sz w:val="24"/>
          <w:szCs w:val="24"/>
          <w:lang w:val="en-US" w:eastAsia="zh-CN"/>
        </w:rPr>
        <w:t>; and</w:t>
      </w:r>
    </w:p>
    <w:p w14:paraId="46235570" w14:textId="77777777" w:rsidR="009F343F" w:rsidRPr="00921E5A" w:rsidRDefault="009F343F" w:rsidP="009F343F">
      <w:pPr>
        <w:pStyle w:val="ListParagraph"/>
        <w:widowControl/>
        <w:numPr>
          <w:ilvl w:val="1"/>
          <w:numId w:val="58"/>
        </w:numPr>
        <w:overflowPunct w:val="0"/>
        <w:autoSpaceDE w:val="0"/>
        <w:autoSpaceDN w:val="0"/>
        <w:adjustRightInd w:val="0"/>
        <w:spacing w:after="120" w:line="240" w:lineRule="auto"/>
        <w:ind w:firstLineChars="0"/>
        <w:textAlignment w:val="baseline"/>
        <w:rPr>
          <w:b/>
          <w:bCs/>
          <w:i/>
          <w:iCs/>
          <w:snapToGrid/>
          <w:sz w:val="24"/>
          <w:szCs w:val="24"/>
          <w:lang w:val="en-US" w:eastAsia="zh-CN"/>
        </w:rPr>
      </w:pPr>
      <w:r w:rsidRPr="00921E5A">
        <w:rPr>
          <w:b/>
          <w:bCs/>
          <w:i/>
          <w:iCs/>
          <w:snapToGrid/>
          <w:sz w:val="24"/>
          <w:szCs w:val="24"/>
          <w:lang w:val="en-US" w:eastAsia="zh-CN"/>
        </w:rPr>
        <w:t>The SSB measured remains detectable according to the cell identification conditions specified in clause 9.2; and</w:t>
      </w:r>
    </w:p>
    <w:p w14:paraId="702FFB08" w14:textId="55FCCFD5" w:rsidR="009F343F" w:rsidRPr="00921E5A" w:rsidRDefault="009F343F" w:rsidP="009F343F">
      <w:pPr>
        <w:pStyle w:val="ListParagraph"/>
        <w:widowControl/>
        <w:numPr>
          <w:ilvl w:val="1"/>
          <w:numId w:val="58"/>
        </w:numPr>
        <w:overflowPunct w:val="0"/>
        <w:autoSpaceDE w:val="0"/>
        <w:autoSpaceDN w:val="0"/>
        <w:adjustRightInd w:val="0"/>
        <w:spacing w:after="120" w:line="240" w:lineRule="auto"/>
        <w:ind w:firstLineChars="0"/>
        <w:textAlignment w:val="baseline"/>
        <w:rPr>
          <w:b/>
          <w:bCs/>
          <w:i/>
          <w:iCs/>
          <w:snapToGrid/>
          <w:sz w:val="24"/>
          <w:szCs w:val="24"/>
          <w:lang w:val="en-US" w:eastAsia="zh-CN"/>
        </w:rPr>
      </w:pPr>
      <w:r w:rsidRPr="00921E5A">
        <w:rPr>
          <w:b/>
          <w:bCs/>
          <w:i/>
          <w:iCs/>
          <w:snapToGrid/>
          <w:sz w:val="24"/>
          <w:szCs w:val="24"/>
          <w:lang w:val="en-US" w:eastAsia="zh-CN"/>
        </w:rPr>
        <w:t xml:space="preserve">the SCell has been configured for a time period longer than Tidentify intra with index </w:t>
      </w:r>
      <w:r w:rsidR="00E53D98">
        <w:rPr>
          <w:b/>
          <w:bCs/>
          <w:i/>
          <w:iCs/>
          <w:snapToGrid/>
          <w:sz w:val="24"/>
          <w:szCs w:val="24"/>
          <w:lang w:val="en-US" w:eastAsia="zh-CN"/>
        </w:rPr>
        <w:t>in</w:t>
      </w:r>
      <w:r w:rsidRPr="00921E5A">
        <w:rPr>
          <w:b/>
          <w:bCs/>
          <w:i/>
          <w:iCs/>
          <w:snapToGrid/>
          <w:sz w:val="24"/>
          <w:szCs w:val="24"/>
          <w:lang w:val="en-US" w:eastAsia="zh-CN"/>
        </w:rPr>
        <w:t xml:space="preserve"> clause 9.2.</w:t>
      </w:r>
      <w:r w:rsidR="00E53D98">
        <w:rPr>
          <w:b/>
          <w:bCs/>
          <w:i/>
          <w:iCs/>
          <w:snapToGrid/>
          <w:sz w:val="24"/>
          <w:szCs w:val="24"/>
          <w:lang w:val="en-US" w:eastAsia="zh-CN"/>
        </w:rPr>
        <w:t>5.1</w:t>
      </w:r>
      <w:r w:rsidRPr="00921E5A">
        <w:rPr>
          <w:b/>
          <w:bCs/>
          <w:i/>
          <w:iCs/>
          <w:snapToGrid/>
          <w:sz w:val="24"/>
          <w:szCs w:val="24"/>
          <w:lang w:val="en-US" w:eastAsia="zh-CN"/>
        </w:rPr>
        <w:t>, provided the SCell is newly configured in deactivated state</w:t>
      </w:r>
      <w:r w:rsidR="00E53D98" w:rsidRPr="00E53D98">
        <w:rPr>
          <w:b/>
          <w:bCs/>
          <w:i/>
          <w:iCs/>
          <w:snapToGrid/>
          <w:sz w:val="24"/>
          <w:szCs w:val="24"/>
          <w:lang w:val="en-US" w:eastAsia="zh-CN"/>
        </w:rPr>
        <w:t xml:space="preserve"> </w:t>
      </w:r>
      <w:r w:rsidR="00E53D98" w:rsidRPr="00921E5A">
        <w:rPr>
          <w:b/>
          <w:bCs/>
          <w:i/>
          <w:iCs/>
          <w:snapToGrid/>
          <w:sz w:val="24"/>
          <w:szCs w:val="24"/>
          <w:lang w:val="en-US" w:eastAsia="zh-CN"/>
        </w:rPr>
        <w:t>and the side condition Ês/Iot ≥ -2dB is fulfilled</w:t>
      </w:r>
      <w:r w:rsidRPr="00921E5A">
        <w:rPr>
          <w:b/>
          <w:bCs/>
          <w:i/>
          <w:iCs/>
          <w:snapToGrid/>
          <w:sz w:val="24"/>
          <w:szCs w:val="24"/>
          <w:lang w:val="en-US" w:eastAsia="zh-CN"/>
        </w:rPr>
        <w:t>.</w:t>
      </w:r>
    </w:p>
    <w:p w14:paraId="3BDBB782" w14:textId="77777777" w:rsidR="00327724" w:rsidRDefault="00327724" w:rsidP="00327724">
      <w:pPr>
        <w:rPr>
          <w:b/>
          <w:color w:val="0070C0"/>
          <w:u w:val="single"/>
          <w:lang w:eastAsia="ko-KR"/>
        </w:rPr>
      </w:pPr>
    </w:p>
    <w:p w14:paraId="40CD17AE" w14:textId="49361BF7" w:rsidR="00327724" w:rsidRDefault="00327724" w:rsidP="00327724">
      <w:pPr>
        <w:rPr>
          <w:b/>
          <w:color w:val="0070C0"/>
          <w:u w:val="single"/>
          <w:lang w:eastAsia="ko-KR"/>
        </w:rPr>
      </w:pPr>
      <w:r w:rsidRPr="003417B3">
        <w:rPr>
          <w:b/>
          <w:color w:val="0070C0"/>
          <w:u w:val="single"/>
          <w:lang w:eastAsia="ko-KR"/>
        </w:rPr>
        <w:t xml:space="preserve">Issue </w:t>
      </w:r>
      <w:r>
        <w:rPr>
          <w:b/>
          <w:color w:val="0070C0"/>
          <w:u w:val="single"/>
          <w:lang w:eastAsia="ko-KR"/>
        </w:rPr>
        <w:t>3</w:t>
      </w:r>
      <w:r w:rsidRPr="003417B3">
        <w:rPr>
          <w:b/>
          <w:color w:val="0070C0"/>
          <w:u w:val="single"/>
          <w:lang w:eastAsia="ko-KR"/>
        </w:rPr>
        <w:t>-2-</w:t>
      </w:r>
      <w:r>
        <w:rPr>
          <w:b/>
          <w:color w:val="0070C0"/>
          <w:u w:val="single"/>
          <w:lang w:eastAsia="ko-KR"/>
        </w:rPr>
        <w:t>3</w:t>
      </w:r>
      <w:r w:rsidRPr="003417B3">
        <w:rPr>
          <w:b/>
          <w:color w:val="0070C0"/>
          <w:u w:val="single"/>
          <w:lang w:eastAsia="ko-KR"/>
        </w:rPr>
        <w:t xml:space="preserve">: </w:t>
      </w:r>
      <w:r>
        <w:rPr>
          <w:b/>
          <w:color w:val="0070C0"/>
          <w:u w:val="single"/>
          <w:lang w:eastAsia="ko-KR"/>
        </w:rPr>
        <w:t xml:space="preserve">TC for </w:t>
      </w:r>
      <w:r w:rsidRPr="00C407F7">
        <w:rPr>
          <w:b/>
          <w:color w:val="0070C0"/>
          <w:u w:val="single"/>
          <w:lang w:eastAsia="ko-KR"/>
        </w:rPr>
        <w:t>“</w:t>
      </w:r>
      <w:r w:rsidRPr="005929BC">
        <w:rPr>
          <w:b/>
          <w:color w:val="0070C0"/>
          <w:u w:val="single"/>
          <w:lang w:eastAsia="ko-KR"/>
        </w:rPr>
        <w:t>Rx beam sweeping factor reduction (X1 and X2)</w:t>
      </w:r>
      <w:r w:rsidRPr="00C407F7">
        <w:rPr>
          <w:b/>
          <w:color w:val="0070C0"/>
          <w:u w:val="single"/>
          <w:lang w:eastAsia="ko-KR"/>
        </w:rPr>
        <w:t>”</w:t>
      </w:r>
    </w:p>
    <w:p w14:paraId="68917F6F" w14:textId="77777777" w:rsidR="00327724" w:rsidRPr="00884F3E" w:rsidRDefault="00327724" w:rsidP="00327724">
      <w:pPr>
        <w:spacing w:after="180"/>
        <w:jc w:val="both"/>
      </w:pPr>
      <w:r>
        <w:rPr>
          <w:lang w:eastAsia="x-none"/>
        </w:rPr>
        <w:t>One of the remaining issues in last m</w:t>
      </w:r>
      <w:r>
        <w:rPr>
          <w:rFonts w:hint="eastAsia"/>
        </w:rPr>
        <w:t>eeting</w:t>
      </w:r>
      <w:r>
        <w:t xml:space="preserve"> is:</w:t>
      </w:r>
    </w:p>
    <w:tbl>
      <w:tblPr>
        <w:tblStyle w:val="TableGrid"/>
        <w:tblW w:w="0" w:type="auto"/>
        <w:tblLook w:val="04A0" w:firstRow="1" w:lastRow="0" w:firstColumn="1" w:lastColumn="0" w:noHBand="0" w:noVBand="1"/>
      </w:tblPr>
      <w:tblGrid>
        <w:gridCol w:w="9629"/>
      </w:tblGrid>
      <w:tr w:rsidR="00327724" w14:paraId="4A616015" w14:textId="77777777" w:rsidTr="00856FDD">
        <w:tc>
          <w:tcPr>
            <w:tcW w:w="9629" w:type="dxa"/>
          </w:tcPr>
          <w:p w14:paraId="3C1DDC3C" w14:textId="77777777" w:rsidR="00327724" w:rsidRDefault="00327724" w:rsidP="00327724">
            <w:pPr>
              <w:pStyle w:val="ListParagraph"/>
              <w:widowControl/>
              <w:numPr>
                <w:ilvl w:val="0"/>
                <w:numId w:val="22"/>
              </w:numPr>
              <w:spacing w:after="0" w:line="240" w:lineRule="auto"/>
              <w:ind w:left="936" w:firstLineChars="0"/>
            </w:pPr>
            <w:r>
              <w:t xml:space="preserve">Proposal 1: </w:t>
            </w:r>
          </w:p>
          <w:p w14:paraId="6096BFD0" w14:textId="77777777" w:rsidR="00327724" w:rsidRPr="00583DDE" w:rsidRDefault="00327724" w:rsidP="00327724">
            <w:pPr>
              <w:pStyle w:val="ListParagraph"/>
              <w:widowControl/>
              <w:numPr>
                <w:ilvl w:val="1"/>
                <w:numId w:val="22"/>
              </w:numPr>
              <w:spacing w:after="0" w:line="240" w:lineRule="auto"/>
              <w:ind w:left="1440" w:firstLineChars="0"/>
            </w:pPr>
            <w:r w:rsidRPr="00583DDE">
              <w:t>to verify the reported L1-RSRP result can meet the accuracy requirements specified in TS38.133 clause 10.1.20.1/2.</w:t>
            </w:r>
            <w:r>
              <w:t xml:space="preserve"> (Apple, CMCC)</w:t>
            </w:r>
          </w:p>
          <w:p w14:paraId="12497C7C" w14:textId="77777777" w:rsidR="00327724" w:rsidRPr="00583DDE" w:rsidRDefault="00327724" w:rsidP="00327724">
            <w:pPr>
              <w:pStyle w:val="ListParagraph"/>
              <w:widowControl/>
              <w:numPr>
                <w:ilvl w:val="1"/>
                <w:numId w:val="22"/>
              </w:numPr>
              <w:spacing w:after="0" w:line="240" w:lineRule="auto"/>
              <w:ind w:left="1440" w:firstLineChars="0"/>
            </w:pPr>
            <w:r w:rsidRPr="00583DDE">
              <w:t>to verify beam sweeping factor reduction of X1 and X2 in the same test case.</w:t>
            </w:r>
            <w:r>
              <w:t xml:space="preserve"> (Apple, HW, CTC, QC)</w:t>
            </w:r>
          </w:p>
          <w:p w14:paraId="2839666F" w14:textId="77777777" w:rsidR="00327724" w:rsidRPr="003417B3" w:rsidRDefault="00327724" w:rsidP="00327724">
            <w:pPr>
              <w:pStyle w:val="ListParagraph"/>
              <w:widowControl/>
              <w:numPr>
                <w:ilvl w:val="0"/>
                <w:numId w:val="22"/>
              </w:numPr>
              <w:spacing w:after="0" w:line="240" w:lineRule="auto"/>
              <w:ind w:left="936" w:firstLineChars="0"/>
            </w:pPr>
            <w:r>
              <w:t xml:space="preserve">Proposal 2 (ZTE): </w:t>
            </w:r>
          </w:p>
          <w:p w14:paraId="3D1B6B71" w14:textId="77777777" w:rsidR="00327724" w:rsidRPr="005B755A" w:rsidRDefault="00327724" w:rsidP="00327724">
            <w:pPr>
              <w:pStyle w:val="ListParagraph"/>
              <w:widowControl/>
              <w:numPr>
                <w:ilvl w:val="1"/>
                <w:numId w:val="22"/>
              </w:numPr>
              <w:spacing w:after="0" w:line="240" w:lineRule="auto"/>
              <w:ind w:left="1656" w:firstLineChars="0"/>
            </w:pPr>
            <w:r w:rsidRPr="005701CB">
              <w:t>Within all the cases in which the beam sweeping reduction is applicable, pick some cases to test the beam sweeping reduction, not need to test under each case.</w:t>
            </w:r>
            <w:r w:rsidRPr="00A3420D">
              <w:t xml:space="preserve">  </w:t>
            </w:r>
          </w:p>
          <w:p w14:paraId="5FF5B3F4" w14:textId="77777777" w:rsidR="00327724" w:rsidRDefault="00327724" w:rsidP="00327724">
            <w:pPr>
              <w:pStyle w:val="ListParagraph"/>
              <w:widowControl/>
              <w:numPr>
                <w:ilvl w:val="0"/>
                <w:numId w:val="22"/>
              </w:numPr>
              <w:spacing w:after="0" w:line="240" w:lineRule="auto"/>
              <w:ind w:left="720" w:firstLineChars="0"/>
              <w:rPr>
                <w:color w:val="0070C0"/>
              </w:rPr>
            </w:pPr>
            <w:r>
              <w:rPr>
                <w:color w:val="0070C0"/>
              </w:rPr>
              <w:t>Recommended WF</w:t>
            </w:r>
          </w:p>
          <w:p w14:paraId="464B1B41" w14:textId="4926AA14" w:rsidR="00327724" w:rsidRDefault="00327724" w:rsidP="00327724">
            <w:pPr>
              <w:pStyle w:val="ListParagraph"/>
              <w:widowControl/>
              <w:numPr>
                <w:ilvl w:val="1"/>
                <w:numId w:val="22"/>
              </w:numPr>
              <w:spacing w:after="0" w:line="240" w:lineRule="auto"/>
              <w:ind w:left="1440" w:firstLineChars="0"/>
            </w:pPr>
            <w:r>
              <w:t>FFS</w:t>
            </w:r>
          </w:p>
        </w:tc>
      </w:tr>
    </w:tbl>
    <w:p w14:paraId="14AFECCF" w14:textId="77777777" w:rsidR="00327724" w:rsidRDefault="00327724" w:rsidP="00327724">
      <w:pPr>
        <w:spacing w:after="120"/>
        <w:jc w:val="both"/>
      </w:pPr>
    </w:p>
    <w:p w14:paraId="3C1C793F" w14:textId="6A5B23FB" w:rsidR="00327724" w:rsidRDefault="00327724" w:rsidP="00327724">
      <w:pPr>
        <w:spacing w:after="120"/>
        <w:jc w:val="both"/>
      </w:pPr>
      <w:r>
        <w:t>As agreed in previous core part discussion, RAN4 agreed that UE with beam sweeping factor reduction shall also meet the accuracy requirement, and therefore it can be verified during the testing.</w:t>
      </w:r>
    </w:p>
    <w:p w14:paraId="72CCD856" w14:textId="77777777" w:rsidR="00CB1680" w:rsidRPr="00921E5A" w:rsidRDefault="00CB1680" w:rsidP="00CB1680">
      <w:pPr>
        <w:spacing w:after="120"/>
        <w:jc w:val="both"/>
        <w:rPr>
          <w:rFonts w:eastAsia="SimSun"/>
          <w:b/>
          <w:bCs/>
          <w:i/>
          <w:iCs/>
        </w:rPr>
      </w:pPr>
      <w:r w:rsidRPr="00921E5A">
        <w:rPr>
          <w:rFonts w:eastAsia="SimSun"/>
          <w:b/>
          <w:bCs/>
          <w:i/>
          <w:iCs/>
        </w:rPr>
        <w:t xml:space="preserve">Proposal </w:t>
      </w:r>
      <w:r>
        <w:rPr>
          <w:rFonts w:eastAsia="SimSun"/>
          <w:b/>
          <w:bCs/>
          <w:i/>
          <w:iCs/>
        </w:rPr>
        <w:t>4</w:t>
      </w:r>
      <w:r w:rsidRPr="00921E5A">
        <w:rPr>
          <w:rFonts w:eastAsia="SimSun"/>
          <w:b/>
          <w:bCs/>
          <w:i/>
          <w:iCs/>
        </w:rPr>
        <w:t xml:space="preserve">: In TC for </w:t>
      </w:r>
      <w:r>
        <w:rPr>
          <w:b/>
          <w:bCs/>
          <w:i/>
          <w:iCs/>
          <w:lang w:eastAsia="ko-KR"/>
        </w:rPr>
        <w:t>FG31-2</w:t>
      </w:r>
      <w:r w:rsidRPr="00A60022">
        <w:rPr>
          <w:b/>
          <w:bCs/>
          <w:i/>
          <w:iCs/>
          <w:lang w:eastAsia="ko-KR"/>
        </w:rPr>
        <w:t xml:space="preserve"> </w:t>
      </w:r>
      <w:r>
        <w:rPr>
          <w:rFonts w:eastAsia="SimSun"/>
          <w:b/>
          <w:bCs/>
          <w:i/>
          <w:iCs/>
        </w:rPr>
        <w:t>(</w:t>
      </w:r>
      <w:r w:rsidRPr="00225D0C">
        <w:rPr>
          <w:rFonts w:eastAsia="SimSun"/>
          <w:b/>
          <w:bCs/>
          <w:i/>
          <w:iCs/>
        </w:rPr>
        <w:t>Rx beam sweeping factor reduction</w:t>
      </w:r>
      <w:r>
        <w:rPr>
          <w:rFonts w:eastAsia="SimSun"/>
          <w:b/>
          <w:bCs/>
          <w:i/>
          <w:iCs/>
        </w:rPr>
        <w:t>)</w:t>
      </w:r>
    </w:p>
    <w:p w14:paraId="379460B1" w14:textId="77777777" w:rsidR="00CB1680" w:rsidRDefault="00CB1680" w:rsidP="00CB1680">
      <w:pPr>
        <w:pStyle w:val="ListParagraph"/>
        <w:numPr>
          <w:ilvl w:val="0"/>
          <w:numId w:val="58"/>
        </w:numPr>
        <w:spacing w:after="120" w:line="240" w:lineRule="auto"/>
        <w:ind w:firstLineChars="0"/>
        <w:jc w:val="both"/>
        <w:rPr>
          <w:b/>
          <w:bCs/>
          <w:i/>
          <w:iCs/>
          <w:snapToGrid/>
          <w:sz w:val="24"/>
          <w:szCs w:val="24"/>
          <w:lang w:val="en-US" w:eastAsia="zh-CN"/>
        </w:rPr>
      </w:pPr>
      <w:r w:rsidRPr="00225D0C">
        <w:rPr>
          <w:b/>
          <w:bCs/>
          <w:i/>
          <w:iCs/>
          <w:snapToGrid/>
          <w:sz w:val="24"/>
          <w:szCs w:val="24"/>
          <w:lang w:val="en-US" w:eastAsia="zh-CN"/>
        </w:rPr>
        <w:t>to verify the reported L1-RSRP result can meet the accuracy requirements specified in TS38.133 clause 10.1.20.</w:t>
      </w:r>
      <w:r>
        <w:rPr>
          <w:b/>
          <w:bCs/>
          <w:i/>
          <w:iCs/>
          <w:snapToGrid/>
          <w:sz w:val="24"/>
          <w:szCs w:val="24"/>
          <w:lang w:val="en-US" w:eastAsia="zh-CN"/>
        </w:rPr>
        <w:t>1/2.</w:t>
      </w:r>
    </w:p>
    <w:p w14:paraId="7814D2AE" w14:textId="1C98F9F8" w:rsidR="009F343F" w:rsidRPr="00CB1680" w:rsidRDefault="00CB1680" w:rsidP="000B16EC">
      <w:pPr>
        <w:pStyle w:val="ListParagraph"/>
        <w:numPr>
          <w:ilvl w:val="0"/>
          <w:numId w:val="58"/>
        </w:numPr>
        <w:spacing w:after="120" w:line="240" w:lineRule="auto"/>
        <w:ind w:firstLineChars="0"/>
        <w:jc w:val="both"/>
        <w:rPr>
          <w:b/>
          <w:bCs/>
          <w:i/>
          <w:iCs/>
          <w:snapToGrid/>
          <w:sz w:val="24"/>
          <w:szCs w:val="24"/>
          <w:lang w:val="en-US" w:eastAsia="zh-CN"/>
        </w:rPr>
      </w:pPr>
      <w:r>
        <w:rPr>
          <w:b/>
          <w:bCs/>
          <w:i/>
          <w:iCs/>
          <w:snapToGrid/>
          <w:sz w:val="24"/>
          <w:szCs w:val="24"/>
          <w:lang w:val="en-US" w:eastAsia="zh-CN"/>
        </w:rPr>
        <w:t xml:space="preserve">to verify </w:t>
      </w:r>
      <w:r w:rsidRPr="00225D0C">
        <w:rPr>
          <w:b/>
          <w:bCs/>
          <w:i/>
          <w:iCs/>
          <w:snapToGrid/>
          <w:sz w:val="24"/>
          <w:szCs w:val="24"/>
          <w:lang w:val="en-US" w:eastAsia="zh-CN"/>
        </w:rPr>
        <w:t xml:space="preserve">beam sweeping factor reduction </w:t>
      </w:r>
      <w:r>
        <w:rPr>
          <w:b/>
          <w:bCs/>
          <w:i/>
          <w:iCs/>
          <w:snapToGrid/>
          <w:sz w:val="24"/>
          <w:szCs w:val="24"/>
          <w:lang w:val="en-US" w:eastAsia="zh-CN"/>
        </w:rPr>
        <w:t>of X1 and X2 in the same test case.</w:t>
      </w:r>
    </w:p>
    <w:p w14:paraId="6D5FCD9E" w14:textId="77777777" w:rsidR="009F343F" w:rsidRDefault="009F343F" w:rsidP="000B16EC">
      <w:pPr>
        <w:rPr>
          <w:b/>
          <w:color w:val="0070C0"/>
          <w:u w:val="single"/>
          <w:lang w:eastAsia="ko-KR"/>
        </w:rPr>
      </w:pPr>
    </w:p>
    <w:p w14:paraId="62E25D4C" w14:textId="58A67CC3" w:rsidR="00B55F65" w:rsidRDefault="00B55F65" w:rsidP="00B55F65">
      <w:pPr>
        <w:rPr>
          <w:b/>
          <w:color w:val="0070C0"/>
          <w:u w:val="single"/>
          <w:lang w:eastAsia="ko-KR"/>
        </w:rPr>
      </w:pPr>
      <w:r>
        <w:rPr>
          <w:b/>
          <w:color w:val="0070C0"/>
          <w:u w:val="single"/>
          <w:lang w:eastAsia="ko-KR"/>
        </w:rPr>
        <w:t>Issue 3-2-4: whether dedicated TC is needed for FG31-3?</w:t>
      </w:r>
    </w:p>
    <w:p w14:paraId="2A1B012E" w14:textId="77777777" w:rsidR="000B16EC" w:rsidRPr="00884F3E" w:rsidRDefault="000B16EC" w:rsidP="000B16EC">
      <w:pPr>
        <w:spacing w:after="180"/>
        <w:jc w:val="both"/>
      </w:pPr>
      <w:r>
        <w:rPr>
          <w:lang w:eastAsia="x-none"/>
        </w:rPr>
        <w:t>One of the remaining issues in last m</w:t>
      </w:r>
      <w:r>
        <w:rPr>
          <w:rFonts w:hint="eastAsia"/>
        </w:rPr>
        <w:t>eeting</w:t>
      </w:r>
      <w:r>
        <w:t xml:space="preserve"> is:</w:t>
      </w:r>
    </w:p>
    <w:tbl>
      <w:tblPr>
        <w:tblStyle w:val="TableGrid"/>
        <w:tblW w:w="0" w:type="auto"/>
        <w:tblLook w:val="04A0" w:firstRow="1" w:lastRow="0" w:firstColumn="1" w:lastColumn="0" w:noHBand="0" w:noVBand="1"/>
      </w:tblPr>
      <w:tblGrid>
        <w:gridCol w:w="9629"/>
      </w:tblGrid>
      <w:tr w:rsidR="000B16EC" w14:paraId="2CD24A08" w14:textId="77777777" w:rsidTr="000B16EC">
        <w:tc>
          <w:tcPr>
            <w:tcW w:w="9629" w:type="dxa"/>
          </w:tcPr>
          <w:p w14:paraId="503B0899" w14:textId="77777777" w:rsidR="00B55F65" w:rsidRDefault="00B55F65" w:rsidP="00B55F65">
            <w:pPr>
              <w:pStyle w:val="ListParagraph"/>
              <w:widowControl/>
              <w:numPr>
                <w:ilvl w:val="0"/>
                <w:numId w:val="22"/>
              </w:numPr>
              <w:spacing w:after="0" w:line="240" w:lineRule="auto"/>
              <w:ind w:left="936" w:firstLineChars="0"/>
            </w:pPr>
            <w:r>
              <w:lastRenderedPageBreak/>
              <w:t xml:space="preserve">Option 1 (HW): </w:t>
            </w:r>
          </w:p>
          <w:p w14:paraId="03C5B74B" w14:textId="77777777" w:rsidR="00B55F65" w:rsidRPr="003417B3" w:rsidRDefault="00B55F65" w:rsidP="00B55F65">
            <w:pPr>
              <w:pStyle w:val="ListParagraph"/>
              <w:widowControl/>
              <w:numPr>
                <w:ilvl w:val="1"/>
                <w:numId w:val="22"/>
              </w:numPr>
              <w:spacing w:after="0" w:line="240" w:lineRule="auto"/>
              <w:ind w:left="1656" w:firstLineChars="0"/>
            </w:pPr>
            <w:r>
              <w:t>Yes, d</w:t>
            </w:r>
            <w:r w:rsidRPr="003417B3">
              <w:t>efine dedicated test cases for following enhancement:</w:t>
            </w:r>
          </w:p>
          <w:p w14:paraId="53156653" w14:textId="77777777" w:rsidR="00B55F65" w:rsidRPr="003417B3" w:rsidRDefault="00B55F65" w:rsidP="00B55F65">
            <w:pPr>
              <w:pStyle w:val="ListParagraph"/>
              <w:widowControl/>
              <w:numPr>
                <w:ilvl w:val="2"/>
                <w:numId w:val="22"/>
              </w:numPr>
              <w:spacing w:after="0" w:line="240" w:lineRule="auto"/>
              <w:ind w:left="2376" w:firstLineChars="0"/>
            </w:pPr>
            <w:r w:rsidRPr="003417B3">
              <w:t>Use SSB periodicity instead of SMTC periodicity when the SMTC is only configured in MO for enhanced unknown FR2 Scell activation requirement</w:t>
            </w:r>
          </w:p>
          <w:p w14:paraId="77037330" w14:textId="77777777" w:rsidR="00B55F65" w:rsidRPr="003417B3" w:rsidRDefault="00B55F65" w:rsidP="00B55F65">
            <w:pPr>
              <w:pStyle w:val="ListParagraph"/>
              <w:widowControl/>
              <w:numPr>
                <w:ilvl w:val="2"/>
                <w:numId w:val="22"/>
              </w:numPr>
              <w:spacing w:after="0" w:line="240" w:lineRule="auto"/>
              <w:ind w:left="2376" w:firstLineChars="0"/>
            </w:pPr>
            <w:r w:rsidRPr="003417B3">
              <w:t>L1-RSRP measurement is performed in non-DRX mode even DRX is configured</w:t>
            </w:r>
          </w:p>
          <w:p w14:paraId="5A66EE00" w14:textId="77777777" w:rsidR="00B55F65" w:rsidRPr="003417B3" w:rsidRDefault="00B55F65" w:rsidP="00B55F65">
            <w:pPr>
              <w:pStyle w:val="ListParagraph"/>
              <w:widowControl/>
              <w:numPr>
                <w:ilvl w:val="0"/>
                <w:numId w:val="22"/>
              </w:numPr>
              <w:spacing w:after="0" w:line="240" w:lineRule="auto"/>
              <w:ind w:left="936" w:firstLineChars="0"/>
            </w:pPr>
            <w:r>
              <w:t xml:space="preserve">Option 2 (CTC, QC, MTK): </w:t>
            </w:r>
          </w:p>
          <w:p w14:paraId="39C54FB1" w14:textId="77777777" w:rsidR="00B55F65" w:rsidRDefault="00B55F65" w:rsidP="00B55F65">
            <w:pPr>
              <w:pStyle w:val="ListParagraph"/>
              <w:widowControl/>
              <w:numPr>
                <w:ilvl w:val="1"/>
                <w:numId w:val="22"/>
              </w:numPr>
              <w:spacing w:after="0" w:line="240" w:lineRule="auto"/>
              <w:ind w:left="1656" w:firstLineChars="0"/>
            </w:pPr>
            <w:r>
              <w:t>No, t</w:t>
            </w:r>
            <w:r w:rsidRPr="005701CB">
              <w:t>he enhancements that “use SSB periodicity instead of SMTC periodicity” and “performing L1-RSRP measurement is performed in non-DRX mode even DRX is configured” can be verified in TCs with “Rx beam sweeping factors reduction”</w:t>
            </w:r>
            <w:r w:rsidRPr="00A3420D">
              <w:t xml:space="preserve">. </w:t>
            </w:r>
          </w:p>
          <w:p w14:paraId="618EFD09" w14:textId="77777777" w:rsidR="00B55F65" w:rsidRDefault="00B55F65" w:rsidP="00B55F65">
            <w:pPr>
              <w:pStyle w:val="ListParagraph"/>
              <w:widowControl/>
              <w:numPr>
                <w:ilvl w:val="0"/>
                <w:numId w:val="22"/>
              </w:numPr>
              <w:spacing w:after="0" w:line="240" w:lineRule="auto"/>
              <w:ind w:left="936" w:firstLineChars="0"/>
            </w:pPr>
            <w:r>
              <w:t>Option 3 (Apple, CTC):</w:t>
            </w:r>
          </w:p>
          <w:p w14:paraId="458E23E7" w14:textId="77777777" w:rsidR="00B55F65" w:rsidRPr="005701CB" w:rsidRDefault="00B55F65" w:rsidP="00B55F65">
            <w:pPr>
              <w:pStyle w:val="ListParagraph"/>
              <w:widowControl/>
              <w:numPr>
                <w:ilvl w:val="1"/>
                <w:numId w:val="22"/>
              </w:numPr>
              <w:spacing w:after="0" w:line="240" w:lineRule="auto"/>
              <w:ind w:left="1656" w:firstLineChars="0"/>
            </w:pPr>
            <w:r>
              <w:t>Yes for FR1 and No for FR2. F</w:t>
            </w:r>
            <w:r w:rsidRPr="005701CB">
              <w:t>eature of “Use SSB periodicity instead of SMTC periodicity” and “Performing L1-RSRP measurement in non-DRX mode even DRX is configured” can be verified in:</w:t>
            </w:r>
          </w:p>
          <w:p w14:paraId="79042264" w14:textId="77777777" w:rsidR="00B55F65" w:rsidRPr="005701CB" w:rsidRDefault="00B55F65" w:rsidP="00B55F65">
            <w:pPr>
              <w:pStyle w:val="ListParagraph"/>
              <w:widowControl/>
              <w:numPr>
                <w:ilvl w:val="2"/>
                <w:numId w:val="22"/>
              </w:numPr>
              <w:spacing w:after="0" w:line="240" w:lineRule="auto"/>
              <w:ind w:left="2376" w:firstLineChars="0"/>
            </w:pPr>
            <w:r w:rsidRPr="005701CB">
              <w:t>dedicated test cases for FR1 SCell activation;</w:t>
            </w:r>
          </w:p>
          <w:p w14:paraId="2EA84F7D" w14:textId="77777777" w:rsidR="00B55F65" w:rsidRPr="005701CB" w:rsidRDefault="00B55F65" w:rsidP="00B55F65">
            <w:pPr>
              <w:pStyle w:val="ListParagraph"/>
              <w:widowControl/>
              <w:numPr>
                <w:ilvl w:val="2"/>
                <w:numId w:val="22"/>
              </w:numPr>
              <w:spacing w:after="0" w:line="240" w:lineRule="auto"/>
              <w:ind w:left="2376" w:firstLineChars="0"/>
            </w:pPr>
            <w:r w:rsidRPr="005701CB">
              <w:t xml:space="preserve">test cases of “beam sweeping factors reduction” for FR2 SCell activation. </w:t>
            </w:r>
          </w:p>
          <w:p w14:paraId="09FE3D50" w14:textId="77777777" w:rsidR="00B55F65" w:rsidRDefault="00B55F65" w:rsidP="00B55F65">
            <w:pPr>
              <w:pStyle w:val="ListParagraph"/>
              <w:widowControl/>
              <w:numPr>
                <w:ilvl w:val="0"/>
                <w:numId w:val="22"/>
              </w:numPr>
              <w:spacing w:after="0" w:line="240" w:lineRule="auto"/>
              <w:ind w:left="720" w:firstLineChars="0"/>
              <w:rPr>
                <w:color w:val="0070C0"/>
              </w:rPr>
            </w:pPr>
            <w:r>
              <w:rPr>
                <w:color w:val="0070C0"/>
              </w:rPr>
              <w:t>Recommended WF</w:t>
            </w:r>
          </w:p>
          <w:p w14:paraId="1F12BC66" w14:textId="07368206" w:rsidR="000B16EC" w:rsidRPr="000B16EC" w:rsidRDefault="00B55F65" w:rsidP="00B55F65">
            <w:pPr>
              <w:pStyle w:val="ListParagraph"/>
              <w:widowControl/>
              <w:numPr>
                <w:ilvl w:val="1"/>
                <w:numId w:val="22"/>
              </w:numPr>
              <w:spacing w:after="0" w:line="240" w:lineRule="auto"/>
              <w:ind w:left="1440" w:firstLineChars="0"/>
            </w:pPr>
            <w:r>
              <w:t>FFS</w:t>
            </w:r>
          </w:p>
        </w:tc>
      </w:tr>
    </w:tbl>
    <w:p w14:paraId="6C569605" w14:textId="77777777" w:rsidR="000B16EC" w:rsidRDefault="000B16EC" w:rsidP="000B16EC">
      <w:pPr>
        <w:rPr>
          <w:b/>
          <w:color w:val="0070C0"/>
          <w:u w:val="single"/>
          <w:lang w:eastAsia="ko-KR"/>
        </w:rPr>
      </w:pPr>
    </w:p>
    <w:p w14:paraId="000BDBC9" w14:textId="201A21E4" w:rsidR="000B16EC" w:rsidRDefault="00C70FA9" w:rsidP="006F1A4F">
      <w:pPr>
        <w:jc w:val="both"/>
      </w:pPr>
      <w:r>
        <w:t xml:space="preserve">For FR2 SCell </w:t>
      </w:r>
      <w:r w:rsidR="00A60022">
        <w:t xml:space="preserve">activation </w:t>
      </w:r>
      <w:r>
        <w:t xml:space="preserve">case, we think it would be feasible to verify the </w:t>
      </w:r>
      <w:r w:rsidRPr="00C70FA9">
        <w:t>“Use SSB periodicity instead of SMTC periodicity” and “Performing L1-RSRP measurement in non-DRX mode even DRX is configured”</w:t>
      </w:r>
      <w:r w:rsidR="00B55F65">
        <w:t xml:space="preserve"> (FG31-3)</w:t>
      </w:r>
      <w:r>
        <w:t xml:space="preserve"> in the test cases of </w:t>
      </w:r>
      <w:r>
        <w:rPr>
          <w:rFonts w:eastAsia="SimSun"/>
        </w:rPr>
        <w:t>“b</w:t>
      </w:r>
      <w:r w:rsidRPr="003417B3">
        <w:rPr>
          <w:rFonts w:eastAsia="SimSun"/>
        </w:rPr>
        <w:t>eam sweeping factors reduction</w:t>
      </w:r>
      <w:r>
        <w:rPr>
          <w:rFonts w:eastAsia="SimSun"/>
        </w:rPr>
        <w:t>”</w:t>
      </w:r>
      <w:r w:rsidR="00B55F65">
        <w:rPr>
          <w:rFonts w:eastAsia="SimSun"/>
        </w:rPr>
        <w:t xml:space="preserve"> (FG31-2)</w:t>
      </w:r>
      <w:r>
        <w:rPr>
          <w:rFonts w:eastAsia="SimSun"/>
        </w:rPr>
        <w:t>, as even UE cannot support beam sweeping factor reduction it can still be verified on those two small enhancements.</w:t>
      </w:r>
      <w:r w:rsidR="00A60022">
        <w:t xml:space="preserve"> However, </w:t>
      </w:r>
      <w:r w:rsidR="00A60022">
        <w:rPr>
          <w:rFonts w:hint="eastAsia"/>
        </w:rPr>
        <w:t>for</w:t>
      </w:r>
      <w:r w:rsidR="00A60022">
        <w:t xml:space="preserve"> FR1 SCell activation, there is no</w:t>
      </w:r>
      <w:r>
        <w:t xml:space="preserve"> beam sweeping reduction to verify </w:t>
      </w:r>
      <w:r w:rsidR="00A60022">
        <w:t xml:space="preserve">and therefore we need dedicated test cases for the enhancements of </w:t>
      </w:r>
      <w:r w:rsidR="00A60022" w:rsidRPr="00C70FA9">
        <w:t>“Use SSB periodicity instead of SMTC periodicity” and “Performing L1-RSRP measurement in non-DRX mode even DRX is configured”</w:t>
      </w:r>
      <w:r w:rsidR="00A60022">
        <w:t>.</w:t>
      </w:r>
    </w:p>
    <w:p w14:paraId="4C07DADA" w14:textId="77777777" w:rsidR="00A60022" w:rsidRDefault="00A60022" w:rsidP="006F1A4F">
      <w:pPr>
        <w:jc w:val="both"/>
      </w:pPr>
    </w:p>
    <w:p w14:paraId="602CA90B" w14:textId="323F90D0" w:rsidR="00A60022" w:rsidRPr="00A60022" w:rsidRDefault="00A60022" w:rsidP="006F1A4F">
      <w:pPr>
        <w:jc w:val="both"/>
        <w:rPr>
          <w:rFonts w:ascii="PingFang TC" w:eastAsia="PingFang TC" w:hAnsi="PingFang TC" w:cs="PingFang TC"/>
          <w:b/>
          <w:bCs/>
          <w:i/>
          <w:iCs/>
        </w:rPr>
      </w:pPr>
      <w:r w:rsidRPr="00A60022">
        <w:rPr>
          <w:b/>
          <w:bCs/>
          <w:i/>
          <w:iCs/>
        </w:rPr>
        <w:t xml:space="preserve">Proposal </w:t>
      </w:r>
      <w:r w:rsidR="00CB1680">
        <w:rPr>
          <w:b/>
          <w:bCs/>
          <w:i/>
          <w:iCs/>
        </w:rPr>
        <w:t>5</w:t>
      </w:r>
      <w:r w:rsidRPr="00A60022">
        <w:rPr>
          <w:b/>
          <w:bCs/>
          <w:i/>
          <w:iCs/>
        </w:rPr>
        <w:t xml:space="preserve">: </w:t>
      </w:r>
      <w:r w:rsidRPr="00A60022">
        <w:rPr>
          <w:b/>
          <w:bCs/>
          <w:i/>
          <w:iCs/>
          <w:lang w:eastAsia="ko-KR"/>
        </w:rPr>
        <w:t xml:space="preserve">feature of </w:t>
      </w:r>
      <w:r w:rsidR="00B55F65">
        <w:rPr>
          <w:b/>
          <w:bCs/>
          <w:i/>
          <w:iCs/>
          <w:lang w:eastAsia="ko-KR"/>
        </w:rPr>
        <w:t xml:space="preserve">FG31-3 </w:t>
      </w:r>
      <w:r>
        <w:rPr>
          <w:b/>
          <w:bCs/>
          <w:i/>
          <w:iCs/>
          <w:lang w:eastAsia="ko-KR"/>
        </w:rPr>
        <w:t>can be verified in:</w:t>
      </w:r>
    </w:p>
    <w:p w14:paraId="6AD1F40E" w14:textId="251C0B5D" w:rsidR="00A60022" w:rsidRPr="00A60022" w:rsidRDefault="00A60022" w:rsidP="00A60022">
      <w:pPr>
        <w:pStyle w:val="ListParagraph"/>
        <w:numPr>
          <w:ilvl w:val="0"/>
          <w:numId w:val="56"/>
        </w:numPr>
        <w:spacing w:line="240" w:lineRule="auto"/>
        <w:ind w:firstLineChars="0"/>
        <w:jc w:val="both"/>
        <w:rPr>
          <w:rFonts w:eastAsia="Times New Roman"/>
          <w:b/>
          <w:bCs/>
          <w:i/>
          <w:iCs/>
          <w:snapToGrid/>
          <w:sz w:val="24"/>
          <w:szCs w:val="24"/>
          <w:lang w:val="en-US" w:eastAsia="ko-KR"/>
        </w:rPr>
      </w:pPr>
      <w:r w:rsidRPr="00A60022">
        <w:rPr>
          <w:rFonts w:eastAsia="Times New Roman"/>
          <w:b/>
          <w:bCs/>
          <w:i/>
          <w:iCs/>
          <w:snapToGrid/>
          <w:sz w:val="24"/>
          <w:szCs w:val="24"/>
          <w:lang w:val="en-US" w:eastAsia="ko-KR"/>
        </w:rPr>
        <w:t>dedicated test cases for FR1 SCell activation</w:t>
      </w:r>
      <w:r w:rsidR="00D20929">
        <w:rPr>
          <w:rFonts w:eastAsia="Times New Roman"/>
          <w:b/>
          <w:bCs/>
          <w:i/>
          <w:iCs/>
          <w:snapToGrid/>
          <w:sz w:val="24"/>
          <w:szCs w:val="24"/>
          <w:lang w:val="en-US" w:eastAsia="ko-KR"/>
        </w:rPr>
        <w:t xml:space="preserve"> enhancement</w:t>
      </w:r>
      <w:r w:rsidRPr="00A60022">
        <w:rPr>
          <w:rFonts w:eastAsia="Times New Roman"/>
          <w:b/>
          <w:bCs/>
          <w:i/>
          <w:iCs/>
          <w:snapToGrid/>
          <w:sz w:val="24"/>
          <w:szCs w:val="24"/>
          <w:lang w:val="en-US" w:eastAsia="ko-KR"/>
        </w:rPr>
        <w:t>;</w:t>
      </w:r>
    </w:p>
    <w:p w14:paraId="45973C7C" w14:textId="31DECEB6" w:rsidR="00A60022" w:rsidRPr="00A60022" w:rsidRDefault="00A60022" w:rsidP="00A60022">
      <w:pPr>
        <w:pStyle w:val="ListParagraph"/>
        <w:numPr>
          <w:ilvl w:val="0"/>
          <w:numId w:val="56"/>
        </w:numPr>
        <w:spacing w:line="240" w:lineRule="auto"/>
        <w:ind w:firstLineChars="0"/>
        <w:jc w:val="both"/>
        <w:rPr>
          <w:rFonts w:eastAsia="Times New Roman"/>
          <w:b/>
          <w:bCs/>
          <w:i/>
          <w:iCs/>
          <w:snapToGrid/>
          <w:sz w:val="24"/>
          <w:szCs w:val="24"/>
          <w:lang w:val="en-US" w:eastAsia="ko-KR"/>
        </w:rPr>
      </w:pPr>
      <w:r w:rsidRPr="00A60022">
        <w:rPr>
          <w:rFonts w:eastAsia="Times New Roman"/>
          <w:b/>
          <w:bCs/>
          <w:i/>
          <w:iCs/>
          <w:snapToGrid/>
          <w:sz w:val="24"/>
          <w:szCs w:val="24"/>
          <w:lang w:val="en-US" w:eastAsia="ko-KR"/>
        </w:rPr>
        <w:t>test cases</w:t>
      </w:r>
      <w:r>
        <w:rPr>
          <w:rFonts w:eastAsia="Times New Roman"/>
          <w:b/>
          <w:bCs/>
          <w:i/>
          <w:iCs/>
          <w:snapToGrid/>
          <w:sz w:val="24"/>
          <w:szCs w:val="24"/>
          <w:lang w:val="en-US" w:eastAsia="ko-KR"/>
        </w:rPr>
        <w:t xml:space="preserve"> of </w:t>
      </w:r>
      <w:r w:rsidR="00D20929">
        <w:rPr>
          <w:rFonts w:eastAsia="Times New Roman"/>
          <w:b/>
          <w:bCs/>
          <w:i/>
          <w:iCs/>
          <w:snapToGrid/>
          <w:sz w:val="24"/>
          <w:szCs w:val="24"/>
          <w:lang w:val="en-US" w:eastAsia="ko-KR"/>
        </w:rPr>
        <w:t>FG31-2</w:t>
      </w:r>
      <w:r w:rsidRPr="00A60022">
        <w:rPr>
          <w:rFonts w:eastAsia="Times New Roman"/>
          <w:b/>
          <w:bCs/>
          <w:i/>
          <w:iCs/>
          <w:snapToGrid/>
          <w:sz w:val="24"/>
          <w:szCs w:val="24"/>
          <w:lang w:val="en-US" w:eastAsia="ko-KR"/>
        </w:rPr>
        <w:t xml:space="preserve"> for FR</w:t>
      </w:r>
      <w:r>
        <w:rPr>
          <w:rFonts w:eastAsia="Times New Roman"/>
          <w:b/>
          <w:bCs/>
          <w:i/>
          <w:iCs/>
          <w:snapToGrid/>
          <w:sz w:val="24"/>
          <w:szCs w:val="24"/>
          <w:lang w:val="en-US" w:eastAsia="ko-KR"/>
        </w:rPr>
        <w:t>2</w:t>
      </w:r>
      <w:r w:rsidRPr="00A60022">
        <w:rPr>
          <w:rFonts w:eastAsia="Times New Roman"/>
          <w:b/>
          <w:bCs/>
          <w:i/>
          <w:iCs/>
          <w:snapToGrid/>
          <w:sz w:val="24"/>
          <w:szCs w:val="24"/>
          <w:lang w:val="en-US" w:eastAsia="ko-KR"/>
        </w:rPr>
        <w:t xml:space="preserve"> SCell activation</w:t>
      </w:r>
      <w:r w:rsidR="002E727B">
        <w:rPr>
          <w:rFonts w:eastAsia="Times New Roman"/>
          <w:b/>
          <w:bCs/>
          <w:i/>
          <w:iCs/>
          <w:snapToGrid/>
          <w:sz w:val="24"/>
          <w:szCs w:val="24"/>
          <w:lang w:val="en-US" w:eastAsia="ko-KR"/>
        </w:rPr>
        <w:t>.</w:t>
      </w:r>
    </w:p>
    <w:p w14:paraId="6328DDA3" w14:textId="77777777" w:rsidR="004C4D12" w:rsidRDefault="004C4D12" w:rsidP="004C4D12">
      <w:pPr>
        <w:rPr>
          <w:b/>
          <w:color w:val="0070C0"/>
          <w:u w:val="single"/>
          <w:lang w:eastAsia="ko-KR"/>
        </w:rPr>
      </w:pPr>
    </w:p>
    <w:p w14:paraId="592FA66C" w14:textId="77777777" w:rsidR="00225D0C" w:rsidRDefault="00225D0C" w:rsidP="00225D0C">
      <w:pPr>
        <w:rPr>
          <w:b/>
          <w:bCs/>
          <w:i/>
          <w:iCs/>
        </w:rPr>
      </w:pPr>
    </w:p>
    <w:p w14:paraId="748FCF70" w14:textId="1568F012" w:rsidR="00225D0C" w:rsidRPr="00884F3E" w:rsidRDefault="00B55F65" w:rsidP="00225D0C">
      <w:pPr>
        <w:spacing w:after="180"/>
        <w:jc w:val="both"/>
      </w:pPr>
      <w:r w:rsidRPr="003417B3">
        <w:rPr>
          <w:b/>
          <w:color w:val="0070C0"/>
          <w:u w:val="single"/>
          <w:lang w:eastAsia="ko-KR"/>
        </w:rPr>
        <w:t xml:space="preserve">Issue </w:t>
      </w:r>
      <w:r>
        <w:rPr>
          <w:b/>
          <w:color w:val="0070C0"/>
          <w:u w:val="single"/>
          <w:lang w:eastAsia="ko-KR"/>
        </w:rPr>
        <w:t>3</w:t>
      </w:r>
      <w:r w:rsidRPr="003417B3">
        <w:rPr>
          <w:b/>
          <w:color w:val="0070C0"/>
          <w:u w:val="single"/>
          <w:lang w:eastAsia="ko-KR"/>
        </w:rPr>
        <w:t>-2-</w:t>
      </w:r>
      <w:r>
        <w:rPr>
          <w:b/>
          <w:color w:val="0070C0"/>
          <w:u w:val="single"/>
          <w:lang w:eastAsia="ko-KR"/>
        </w:rPr>
        <w:t>5</w:t>
      </w:r>
      <w:r w:rsidRPr="003417B3">
        <w:rPr>
          <w:b/>
          <w:color w:val="0070C0"/>
          <w:u w:val="single"/>
          <w:lang w:eastAsia="ko-KR"/>
        </w:rPr>
        <w:t xml:space="preserve">: </w:t>
      </w:r>
      <w:r>
        <w:rPr>
          <w:b/>
          <w:color w:val="0070C0"/>
          <w:u w:val="single"/>
          <w:lang w:eastAsia="ko-KR"/>
        </w:rPr>
        <w:t>NR operation mode for the TCs, e.g., EN-DC, NR-DC, NE-DC and SA</w:t>
      </w:r>
      <w:r>
        <w:rPr>
          <w:lang w:eastAsia="x-none"/>
        </w:rPr>
        <w:t xml:space="preserve"> </w:t>
      </w:r>
      <w:r w:rsidR="00225D0C">
        <w:rPr>
          <w:lang w:eastAsia="x-none"/>
        </w:rPr>
        <w:t>One of the remaining issues in last m</w:t>
      </w:r>
      <w:r w:rsidR="00225D0C">
        <w:rPr>
          <w:rFonts w:hint="eastAsia"/>
        </w:rPr>
        <w:t>eeting</w:t>
      </w:r>
      <w:r w:rsidR="00225D0C">
        <w:t xml:space="preserve"> is:</w:t>
      </w:r>
    </w:p>
    <w:tbl>
      <w:tblPr>
        <w:tblStyle w:val="TableGrid"/>
        <w:tblW w:w="0" w:type="auto"/>
        <w:tblLook w:val="04A0" w:firstRow="1" w:lastRow="0" w:firstColumn="1" w:lastColumn="0" w:noHBand="0" w:noVBand="1"/>
      </w:tblPr>
      <w:tblGrid>
        <w:gridCol w:w="9629"/>
      </w:tblGrid>
      <w:tr w:rsidR="00225D0C" w14:paraId="20253E10" w14:textId="77777777" w:rsidTr="008F6D48">
        <w:tc>
          <w:tcPr>
            <w:tcW w:w="9629" w:type="dxa"/>
          </w:tcPr>
          <w:p w14:paraId="62ED282B" w14:textId="77777777" w:rsidR="00B55F65" w:rsidRDefault="00B55F65" w:rsidP="00B55F65">
            <w:pPr>
              <w:pStyle w:val="ListParagraph"/>
              <w:widowControl/>
              <w:numPr>
                <w:ilvl w:val="0"/>
                <w:numId w:val="22"/>
              </w:numPr>
              <w:spacing w:after="0" w:line="240" w:lineRule="auto"/>
              <w:ind w:left="936" w:firstLineChars="0"/>
            </w:pPr>
            <w:r>
              <w:t xml:space="preserve">Option 1 (Apple): </w:t>
            </w:r>
          </w:p>
          <w:p w14:paraId="3F2AE13F" w14:textId="77777777" w:rsidR="00B55F65" w:rsidRPr="002C63B2" w:rsidRDefault="00B55F65" w:rsidP="00B55F65">
            <w:pPr>
              <w:pStyle w:val="ListParagraph"/>
              <w:widowControl/>
              <w:numPr>
                <w:ilvl w:val="1"/>
                <w:numId w:val="22"/>
              </w:numPr>
              <w:spacing w:after="0" w:line="240" w:lineRule="auto"/>
              <w:ind w:left="1656" w:firstLineChars="0"/>
            </w:pPr>
            <w:r w:rsidRPr="002C63B2">
              <w:t xml:space="preserve">Regarding the different NR operation modes (EN-DC, NR-DC, NR-CA etc.), UE only needs to pass test in one mode (e.g., EN-DC, or NR CA, or NR-DC) to verify this enhancement. </w:t>
            </w:r>
          </w:p>
          <w:p w14:paraId="6B100FBE" w14:textId="77777777" w:rsidR="00B55F65" w:rsidRPr="002C63B2" w:rsidRDefault="00B55F65" w:rsidP="00B55F65">
            <w:pPr>
              <w:pStyle w:val="ListParagraph"/>
              <w:widowControl/>
              <w:numPr>
                <w:ilvl w:val="2"/>
                <w:numId w:val="22"/>
              </w:numPr>
              <w:spacing w:after="0" w:line="240" w:lineRule="auto"/>
              <w:ind w:left="2376" w:firstLineChars="0"/>
            </w:pPr>
            <w:r w:rsidRPr="002C63B2">
              <w:t xml:space="preserve">unknown SCell in FR1 for EN-DC with FG31-1 </w:t>
            </w:r>
          </w:p>
          <w:p w14:paraId="6238CE67" w14:textId="77777777" w:rsidR="00B55F65" w:rsidRPr="002C63B2" w:rsidRDefault="00B55F65" w:rsidP="00B55F65">
            <w:pPr>
              <w:pStyle w:val="ListParagraph"/>
              <w:widowControl/>
              <w:numPr>
                <w:ilvl w:val="2"/>
                <w:numId w:val="22"/>
              </w:numPr>
              <w:spacing w:after="0" w:line="240" w:lineRule="auto"/>
              <w:ind w:left="2376" w:firstLineChars="0"/>
            </w:pPr>
            <w:r w:rsidRPr="002C63B2">
              <w:t>unknown SCell in FR1 for EN-DC with FG31-3</w:t>
            </w:r>
          </w:p>
          <w:p w14:paraId="3853324A" w14:textId="77777777" w:rsidR="00B55F65" w:rsidRPr="002C63B2" w:rsidRDefault="00B55F65" w:rsidP="00B55F65">
            <w:pPr>
              <w:pStyle w:val="ListParagraph"/>
              <w:widowControl/>
              <w:numPr>
                <w:ilvl w:val="2"/>
                <w:numId w:val="22"/>
              </w:numPr>
              <w:spacing w:after="0" w:line="240" w:lineRule="auto"/>
              <w:ind w:left="2376" w:firstLineChars="0"/>
            </w:pPr>
            <w:r w:rsidRPr="002C63B2">
              <w:t>unknown SCell in FR2 for EN-DC with FG31-1</w:t>
            </w:r>
          </w:p>
          <w:p w14:paraId="6ABD17CC" w14:textId="77777777" w:rsidR="00B55F65" w:rsidRPr="002C63B2" w:rsidRDefault="00B55F65" w:rsidP="00B55F65">
            <w:pPr>
              <w:pStyle w:val="ListParagraph"/>
              <w:widowControl/>
              <w:numPr>
                <w:ilvl w:val="2"/>
                <w:numId w:val="22"/>
              </w:numPr>
              <w:spacing w:after="0" w:line="240" w:lineRule="auto"/>
              <w:ind w:left="2376" w:firstLineChars="0"/>
            </w:pPr>
            <w:r w:rsidRPr="002C63B2">
              <w:t>unknown SCell in FR2 for EN-DC with FG31-2 and FG31-3</w:t>
            </w:r>
          </w:p>
          <w:p w14:paraId="7346E1EB" w14:textId="77777777" w:rsidR="00B55F65" w:rsidRPr="002C63B2" w:rsidRDefault="00B55F65" w:rsidP="00B55F65">
            <w:pPr>
              <w:pStyle w:val="ListParagraph"/>
              <w:widowControl/>
              <w:numPr>
                <w:ilvl w:val="2"/>
                <w:numId w:val="22"/>
              </w:numPr>
              <w:spacing w:after="0" w:line="240" w:lineRule="auto"/>
              <w:ind w:left="2376" w:firstLineChars="0"/>
            </w:pPr>
            <w:r w:rsidRPr="002C63B2">
              <w:t>unknown SCell in FR1 (FR1+FR1 NR CA) with FG31-1</w:t>
            </w:r>
          </w:p>
          <w:p w14:paraId="0155FB65" w14:textId="77777777" w:rsidR="00B55F65" w:rsidRPr="002C63B2" w:rsidRDefault="00B55F65" w:rsidP="00B55F65">
            <w:pPr>
              <w:pStyle w:val="ListParagraph"/>
              <w:widowControl/>
              <w:numPr>
                <w:ilvl w:val="2"/>
                <w:numId w:val="22"/>
              </w:numPr>
              <w:spacing w:after="0" w:line="240" w:lineRule="auto"/>
              <w:ind w:left="2376" w:firstLineChars="0"/>
            </w:pPr>
            <w:r w:rsidRPr="002C63B2">
              <w:t>unknown SCell in FR1 (FR1+FR1 NR CA) with FG31-3</w:t>
            </w:r>
          </w:p>
          <w:p w14:paraId="5A9A114E" w14:textId="77777777" w:rsidR="00B55F65" w:rsidRPr="002C63B2" w:rsidRDefault="00B55F65" w:rsidP="00B55F65">
            <w:pPr>
              <w:pStyle w:val="ListParagraph"/>
              <w:widowControl/>
              <w:numPr>
                <w:ilvl w:val="2"/>
                <w:numId w:val="22"/>
              </w:numPr>
              <w:spacing w:after="0" w:line="240" w:lineRule="auto"/>
              <w:ind w:left="2376" w:firstLineChars="0"/>
            </w:pPr>
            <w:r w:rsidRPr="002C63B2">
              <w:t>unknown SCell in FR2 (FR1+FR2 NR CA) with FG31-1</w:t>
            </w:r>
          </w:p>
          <w:p w14:paraId="6396BF57" w14:textId="77777777" w:rsidR="00B55F65" w:rsidRPr="00CB5E58" w:rsidRDefault="00B55F65" w:rsidP="00B55F65">
            <w:pPr>
              <w:pStyle w:val="ListParagraph"/>
              <w:widowControl/>
              <w:numPr>
                <w:ilvl w:val="2"/>
                <w:numId w:val="22"/>
              </w:numPr>
              <w:spacing w:after="0" w:line="240" w:lineRule="auto"/>
              <w:ind w:left="2376" w:firstLineChars="0"/>
            </w:pPr>
            <w:r w:rsidRPr="002C63B2">
              <w:t xml:space="preserve">unknown SCell in FR2 (FR1+FR2 NR CA) with FG31-2 </w:t>
            </w:r>
            <w:r w:rsidRPr="002C63B2">
              <w:rPr>
                <w:rFonts w:hint="eastAsia"/>
              </w:rPr>
              <w:t>an</w:t>
            </w:r>
            <w:r w:rsidRPr="002C63B2">
              <w:t>d FG31-3</w:t>
            </w:r>
          </w:p>
          <w:p w14:paraId="29376864" w14:textId="77777777" w:rsidR="00B55F65" w:rsidRPr="003417B3" w:rsidRDefault="00B55F65" w:rsidP="00B55F65">
            <w:pPr>
              <w:pStyle w:val="ListParagraph"/>
              <w:widowControl/>
              <w:numPr>
                <w:ilvl w:val="0"/>
                <w:numId w:val="22"/>
              </w:numPr>
              <w:spacing w:after="0" w:line="240" w:lineRule="auto"/>
              <w:ind w:left="936" w:firstLineChars="0"/>
            </w:pPr>
            <w:r>
              <w:t xml:space="preserve">Option 2 (CTC): </w:t>
            </w:r>
          </w:p>
          <w:p w14:paraId="4DAC7A80" w14:textId="77777777" w:rsidR="00B55F65" w:rsidRPr="00CB5E58" w:rsidRDefault="00B55F65" w:rsidP="00B55F65">
            <w:pPr>
              <w:pStyle w:val="ListParagraph"/>
              <w:widowControl/>
              <w:numPr>
                <w:ilvl w:val="1"/>
                <w:numId w:val="22"/>
              </w:numPr>
              <w:spacing w:after="0" w:line="240" w:lineRule="auto"/>
              <w:ind w:left="1656" w:firstLineChars="0"/>
            </w:pPr>
            <w:r w:rsidRPr="00CB5E58">
              <w:t>NR operation mode including NR SA, EN-DC, NR-DC for the TCs can be considered. However, if only one mode is considered, NR SA need to be prioritized.</w:t>
            </w:r>
          </w:p>
          <w:p w14:paraId="6CE466DA" w14:textId="77777777" w:rsidR="00B55F65" w:rsidRPr="00CB5E58" w:rsidRDefault="00B55F65" w:rsidP="00B55F65">
            <w:pPr>
              <w:pStyle w:val="ListParagraph"/>
              <w:widowControl/>
              <w:numPr>
                <w:ilvl w:val="0"/>
                <w:numId w:val="22"/>
              </w:numPr>
              <w:spacing w:after="0" w:line="240" w:lineRule="auto"/>
              <w:ind w:left="936" w:firstLineChars="0"/>
            </w:pPr>
            <w:r>
              <w:t>Option 3 (ZTE):</w:t>
            </w:r>
          </w:p>
          <w:p w14:paraId="114A97AF" w14:textId="77777777" w:rsidR="00B55F65" w:rsidRDefault="00B55F65" w:rsidP="00B55F65">
            <w:pPr>
              <w:pStyle w:val="ListParagraph"/>
              <w:widowControl/>
              <w:numPr>
                <w:ilvl w:val="1"/>
                <w:numId w:val="22"/>
              </w:numPr>
              <w:spacing w:after="0" w:line="240" w:lineRule="auto"/>
              <w:ind w:left="1656" w:firstLineChars="0"/>
            </w:pPr>
            <w:r w:rsidRPr="00CB5E58">
              <w:t>Multiple modes should be considered, including FR1 NR CA, FR2 NR CA, FR1+FR2 NR CA, FR1 EN/NR-DC, FR1+FR2 EN/NR-DC, FR2 NR-DC.</w:t>
            </w:r>
          </w:p>
          <w:p w14:paraId="75A9C9FF" w14:textId="77777777" w:rsidR="00B55F65" w:rsidRDefault="00B55F65" w:rsidP="00B55F65">
            <w:pPr>
              <w:pStyle w:val="ListParagraph"/>
              <w:widowControl/>
              <w:numPr>
                <w:ilvl w:val="0"/>
                <w:numId w:val="22"/>
              </w:numPr>
              <w:spacing w:after="0" w:line="240" w:lineRule="auto"/>
              <w:ind w:left="936" w:firstLineChars="0"/>
            </w:pPr>
            <w:r>
              <w:t>Option 4 (Ericsson):</w:t>
            </w:r>
          </w:p>
          <w:p w14:paraId="0DB72909" w14:textId="77777777" w:rsidR="00B55F65" w:rsidRDefault="00B55F65" w:rsidP="00B55F65">
            <w:pPr>
              <w:pStyle w:val="ListParagraph"/>
              <w:widowControl/>
              <w:numPr>
                <w:ilvl w:val="1"/>
                <w:numId w:val="22"/>
              </w:numPr>
              <w:spacing w:after="0" w:line="240" w:lineRule="auto"/>
              <w:ind w:left="1656" w:firstLineChars="0"/>
            </w:pPr>
            <w:r w:rsidRPr="00CB5E58">
              <w:t>RAN4 to perform the tests for EN-DC, NR-DC and SA scenarios</w:t>
            </w:r>
          </w:p>
          <w:p w14:paraId="46ADF93D" w14:textId="77777777" w:rsidR="00B55F65" w:rsidRPr="00CB5E58" w:rsidRDefault="00B55F65" w:rsidP="00B55F65">
            <w:pPr>
              <w:pStyle w:val="ListParagraph"/>
              <w:widowControl/>
              <w:numPr>
                <w:ilvl w:val="0"/>
                <w:numId w:val="22"/>
              </w:numPr>
              <w:spacing w:after="0" w:line="240" w:lineRule="auto"/>
              <w:ind w:left="936" w:firstLineChars="0"/>
            </w:pPr>
            <w:r>
              <w:t xml:space="preserve">Option 5 (MTK): </w:t>
            </w:r>
            <w:r w:rsidRPr="00CB5E58">
              <w:t>Use the following NR operation mode for the TCs</w:t>
            </w:r>
          </w:p>
          <w:p w14:paraId="1B3F7121" w14:textId="77777777" w:rsidR="00B55F65" w:rsidRPr="00CB5E58" w:rsidRDefault="00B55F65" w:rsidP="00B55F65">
            <w:pPr>
              <w:pStyle w:val="ListParagraph"/>
              <w:widowControl/>
              <w:numPr>
                <w:ilvl w:val="1"/>
                <w:numId w:val="22"/>
              </w:numPr>
              <w:overflowPunct w:val="0"/>
              <w:autoSpaceDE w:val="0"/>
              <w:autoSpaceDN w:val="0"/>
              <w:adjustRightInd w:val="0"/>
              <w:spacing w:after="0" w:line="240" w:lineRule="auto"/>
              <w:ind w:left="1656" w:firstLineChars="0"/>
              <w:textAlignment w:val="baseline"/>
            </w:pPr>
            <w:r w:rsidRPr="00CB5E58">
              <w:lastRenderedPageBreak/>
              <w:t>Unknown SCell in FR2 for EN-DC with the L3 reporting during activation</w:t>
            </w:r>
          </w:p>
          <w:p w14:paraId="0BA04FE2" w14:textId="07EB56BC" w:rsidR="00225D0C" w:rsidRDefault="00B55F65" w:rsidP="00B55F65">
            <w:pPr>
              <w:pStyle w:val="ListParagraph"/>
              <w:widowControl/>
              <w:numPr>
                <w:ilvl w:val="1"/>
                <w:numId w:val="22"/>
              </w:numPr>
              <w:overflowPunct w:val="0"/>
              <w:autoSpaceDE w:val="0"/>
              <w:autoSpaceDN w:val="0"/>
              <w:adjustRightInd w:val="0"/>
              <w:spacing w:after="0" w:line="240" w:lineRule="auto"/>
              <w:ind w:left="1656" w:firstLineChars="0"/>
              <w:textAlignment w:val="baseline"/>
            </w:pPr>
            <w:r w:rsidRPr="00CB5E58">
              <w:t>Unknown SCell in FR2 (FR1+FR2 NR CA) with the beam sweeping factor reduction</w:t>
            </w:r>
          </w:p>
        </w:tc>
      </w:tr>
    </w:tbl>
    <w:p w14:paraId="4FCA9EB0" w14:textId="77777777" w:rsidR="00225D0C" w:rsidRDefault="00225D0C" w:rsidP="00225D0C">
      <w:pPr>
        <w:spacing w:after="120"/>
        <w:jc w:val="both"/>
      </w:pPr>
    </w:p>
    <w:p w14:paraId="2B36AC97" w14:textId="4243B64F" w:rsidR="00225D0C" w:rsidRDefault="002C657C" w:rsidP="00225D0C">
      <w:pPr>
        <w:spacing w:after="120"/>
        <w:jc w:val="both"/>
      </w:pPr>
      <w:r>
        <w:t>In order to control the TC number, we think UE only needs to pass the test in one NR operation mode even though we may specify the test case for different NR modes.</w:t>
      </w:r>
    </w:p>
    <w:p w14:paraId="0F515D86" w14:textId="56B46AEE" w:rsidR="002C657C" w:rsidRPr="002C657C" w:rsidRDefault="002C657C" w:rsidP="002C657C">
      <w:pPr>
        <w:spacing w:after="120"/>
        <w:jc w:val="both"/>
        <w:rPr>
          <w:rFonts w:eastAsia="SimSun"/>
          <w:b/>
          <w:bCs/>
          <w:i/>
          <w:iCs/>
        </w:rPr>
      </w:pPr>
      <w:r w:rsidRPr="002C657C">
        <w:rPr>
          <w:rFonts w:eastAsia="SimSun"/>
          <w:b/>
          <w:bCs/>
          <w:i/>
          <w:iCs/>
        </w:rPr>
        <w:t xml:space="preserve">Proposal </w:t>
      </w:r>
      <w:r w:rsidR="00CB1680">
        <w:rPr>
          <w:rFonts w:eastAsia="SimSun"/>
          <w:b/>
          <w:bCs/>
          <w:i/>
          <w:iCs/>
        </w:rPr>
        <w:t>6</w:t>
      </w:r>
      <w:r w:rsidRPr="002C657C">
        <w:rPr>
          <w:rFonts w:eastAsia="SimSun"/>
          <w:b/>
          <w:bCs/>
          <w:i/>
          <w:iCs/>
        </w:rPr>
        <w:t xml:space="preserve">: Regarding the different NR operation modes (EN-DC, NR-DC, NR-CA etc.), UE only needs to pass test in one mode (e.g., EN-DC, or NR CA, or NR-DC) to verify this enhancement. </w:t>
      </w:r>
    </w:p>
    <w:p w14:paraId="3F7D8B76" w14:textId="0EDDDC6E" w:rsidR="002C657C" w:rsidRDefault="002C657C" w:rsidP="002C657C">
      <w:pPr>
        <w:pStyle w:val="ListParagraph"/>
        <w:numPr>
          <w:ilvl w:val="0"/>
          <w:numId w:val="58"/>
        </w:numPr>
        <w:spacing w:after="120" w:line="240" w:lineRule="auto"/>
        <w:ind w:firstLineChars="0"/>
        <w:jc w:val="both"/>
        <w:rPr>
          <w:b/>
          <w:bCs/>
          <w:i/>
          <w:iCs/>
          <w:snapToGrid/>
          <w:sz w:val="24"/>
          <w:szCs w:val="24"/>
          <w:lang w:val="en-US" w:eastAsia="zh-CN"/>
        </w:rPr>
      </w:pPr>
      <w:r w:rsidRPr="002C657C">
        <w:rPr>
          <w:b/>
          <w:bCs/>
          <w:i/>
          <w:iCs/>
          <w:snapToGrid/>
          <w:sz w:val="24"/>
          <w:szCs w:val="24"/>
          <w:lang w:val="en-US" w:eastAsia="zh-CN"/>
        </w:rPr>
        <w:t xml:space="preserve">unknown SCell in FR1 for EN-DC </w:t>
      </w:r>
      <w:r w:rsidR="001A7D60">
        <w:rPr>
          <w:b/>
          <w:bCs/>
          <w:i/>
          <w:iCs/>
          <w:snapToGrid/>
          <w:sz w:val="24"/>
          <w:szCs w:val="24"/>
          <w:lang w:val="en-US" w:eastAsia="zh-CN"/>
        </w:rPr>
        <w:t>with FG31-1</w:t>
      </w:r>
      <w:r w:rsidRPr="002C657C">
        <w:rPr>
          <w:b/>
          <w:bCs/>
          <w:i/>
          <w:iCs/>
          <w:snapToGrid/>
          <w:sz w:val="24"/>
          <w:szCs w:val="24"/>
          <w:lang w:val="en-US" w:eastAsia="zh-CN"/>
        </w:rPr>
        <w:t xml:space="preserve"> </w:t>
      </w:r>
    </w:p>
    <w:p w14:paraId="62D0AF3A" w14:textId="4E5F62C4" w:rsidR="00C66637" w:rsidRPr="002C657C" w:rsidRDefault="00C66637" w:rsidP="002C657C">
      <w:pPr>
        <w:pStyle w:val="ListParagraph"/>
        <w:numPr>
          <w:ilvl w:val="0"/>
          <w:numId w:val="58"/>
        </w:numPr>
        <w:spacing w:after="120" w:line="240" w:lineRule="auto"/>
        <w:ind w:firstLineChars="0"/>
        <w:jc w:val="both"/>
        <w:rPr>
          <w:b/>
          <w:bCs/>
          <w:i/>
          <w:iCs/>
          <w:snapToGrid/>
          <w:sz w:val="24"/>
          <w:szCs w:val="24"/>
          <w:lang w:val="en-US" w:eastAsia="zh-CN"/>
        </w:rPr>
      </w:pPr>
      <w:r w:rsidRPr="002C657C">
        <w:rPr>
          <w:b/>
          <w:bCs/>
          <w:i/>
          <w:iCs/>
          <w:snapToGrid/>
          <w:sz w:val="24"/>
          <w:szCs w:val="24"/>
          <w:lang w:val="en-US" w:eastAsia="zh-CN"/>
        </w:rPr>
        <w:t>unknown SCell in FR1 for EN-DC</w:t>
      </w:r>
      <w:r w:rsidRPr="00C66637">
        <w:rPr>
          <w:b/>
          <w:bCs/>
          <w:i/>
          <w:iCs/>
          <w:snapToGrid/>
          <w:sz w:val="24"/>
          <w:szCs w:val="24"/>
          <w:lang w:val="en-US" w:eastAsia="zh-CN"/>
        </w:rPr>
        <w:t xml:space="preserve"> </w:t>
      </w:r>
      <w:r w:rsidR="001A7D60">
        <w:rPr>
          <w:b/>
          <w:bCs/>
          <w:i/>
          <w:iCs/>
          <w:snapToGrid/>
          <w:sz w:val="24"/>
          <w:szCs w:val="24"/>
          <w:lang w:val="en-US" w:eastAsia="zh-CN"/>
        </w:rPr>
        <w:t>with FG31-3</w:t>
      </w:r>
    </w:p>
    <w:p w14:paraId="4E5C0708" w14:textId="7430D17C" w:rsidR="002C657C" w:rsidRPr="002C657C" w:rsidRDefault="002C657C" w:rsidP="002C657C">
      <w:pPr>
        <w:pStyle w:val="ListParagraph"/>
        <w:numPr>
          <w:ilvl w:val="0"/>
          <w:numId w:val="58"/>
        </w:numPr>
        <w:spacing w:after="120" w:line="240" w:lineRule="auto"/>
        <w:ind w:firstLineChars="0"/>
        <w:jc w:val="both"/>
        <w:rPr>
          <w:b/>
          <w:bCs/>
          <w:i/>
          <w:iCs/>
          <w:snapToGrid/>
          <w:sz w:val="24"/>
          <w:szCs w:val="24"/>
          <w:lang w:val="en-US" w:eastAsia="zh-CN"/>
        </w:rPr>
      </w:pPr>
      <w:r w:rsidRPr="002C657C">
        <w:rPr>
          <w:b/>
          <w:bCs/>
          <w:i/>
          <w:iCs/>
          <w:snapToGrid/>
          <w:sz w:val="24"/>
          <w:szCs w:val="24"/>
          <w:lang w:val="en-US" w:eastAsia="zh-CN"/>
        </w:rPr>
        <w:t>unknown SCell in FR2 for EN-DC with</w:t>
      </w:r>
      <w:r w:rsidR="001A7D60">
        <w:rPr>
          <w:b/>
          <w:bCs/>
          <w:i/>
          <w:iCs/>
          <w:snapToGrid/>
          <w:sz w:val="24"/>
          <w:szCs w:val="24"/>
          <w:lang w:val="en-US" w:eastAsia="zh-CN"/>
        </w:rPr>
        <w:t xml:space="preserve"> FG31-1</w:t>
      </w:r>
    </w:p>
    <w:p w14:paraId="3B869D97" w14:textId="0169C418" w:rsidR="002C657C" w:rsidRPr="002C657C" w:rsidRDefault="002C657C" w:rsidP="002C657C">
      <w:pPr>
        <w:pStyle w:val="ListParagraph"/>
        <w:numPr>
          <w:ilvl w:val="0"/>
          <w:numId w:val="58"/>
        </w:numPr>
        <w:spacing w:after="120" w:line="240" w:lineRule="auto"/>
        <w:ind w:firstLineChars="0"/>
        <w:jc w:val="both"/>
        <w:rPr>
          <w:b/>
          <w:bCs/>
          <w:i/>
          <w:iCs/>
          <w:snapToGrid/>
          <w:sz w:val="24"/>
          <w:szCs w:val="24"/>
          <w:lang w:val="en-US" w:eastAsia="zh-CN"/>
        </w:rPr>
      </w:pPr>
      <w:r w:rsidRPr="002C657C">
        <w:rPr>
          <w:b/>
          <w:bCs/>
          <w:i/>
          <w:iCs/>
          <w:snapToGrid/>
          <w:sz w:val="24"/>
          <w:szCs w:val="24"/>
          <w:lang w:val="en-US" w:eastAsia="zh-CN"/>
        </w:rPr>
        <w:t xml:space="preserve">unknown SCell in FR2 for EN-DC with </w:t>
      </w:r>
      <w:r w:rsidR="001A7D60">
        <w:rPr>
          <w:b/>
          <w:bCs/>
          <w:i/>
          <w:iCs/>
          <w:snapToGrid/>
          <w:sz w:val="24"/>
          <w:szCs w:val="24"/>
          <w:lang w:val="en-US" w:eastAsia="zh-CN"/>
        </w:rPr>
        <w:t>FG31-2 and FG31-3</w:t>
      </w:r>
    </w:p>
    <w:p w14:paraId="47D8FD6B" w14:textId="77777777" w:rsidR="001A7D60" w:rsidRDefault="002C657C" w:rsidP="002C657C">
      <w:pPr>
        <w:pStyle w:val="ListParagraph"/>
        <w:numPr>
          <w:ilvl w:val="0"/>
          <w:numId w:val="58"/>
        </w:numPr>
        <w:spacing w:after="120" w:line="240" w:lineRule="auto"/>
        <w:ind w:firstLineChars="0"/>
        <w:jc w:val="both"/>
        <w:rPr>
          <w:b/>
          <w:bCs/>
          <w:i/>
          <w:iCs/>
          <w:snapToGrid/>
          <w:sz w:val="24"/>
          <w:szCs w:val="24"/>
          <w:lang w:val="en-US" w:eastAsia="zh-CN"/>
        </w:rPr>
      </w:pPr>
      <w:r w:rsidRPr="002C657C">
        <w:rPr>
          <w:b/>
          <w:bCs/>
          <w:i/>
          <w:iCs/>
          <w:snapToGrid/>
          <w:sz w:val="24"/>
          <w:szCs w:val="24"/>
          <w:lang w:val="en-US" w:eastAsia="zh-CN"/>
        </w:rPr>
        <w:t xml:space="preserve">unknown SCell in FR1 (FR1+FR1 NR CA) with </w:t>
      </w:r>
      <w:r w:rsidR="001A7D60">
        <w:rPr>
          <w:b/>
          <w:bCs/>
          <w:i/>
          <w:iCs/>
          <w:snapToGrid/>
          <w:sz w:val="24"/>
          <w:szCs w:val="24"/>
          <w:lang w:val="en-US" w:eastAsia="zh-CN"/>
        </w:rPr>
        <w:t>FG31-1</w:t>
      </w:r>
    </w:p>
    <w:p w14:paraId="365881F9" w14:textId="4219A715" w:rsidR="002C657C" w:rsidRPr="001A7D60" w:rsidRDefault="001A7D60" w:rsidP="001A7D60">
      <w:pPr>
        <w:pStyle w:val="ListParagraph"/>
        <w:numPr>
          <w:ilvl w:val="0"/>
          <w:numId w:val="58"/>
        </w:numPr>
        <w:spacing w:after="120" w:line="240" w:lineRule="auto"/>
        <w:ind w:firstLineChars="0"/>
        <w:jc w:val="both"/>
        <w:rPr>
          <w:b/>
          <w:bCs/>
          <w:i/>
          <w:iCs/>
          <w:snapToGrid/>
          <w:sz w:val="24"/>
          <w:szCs w:val="24"/>
          <w:lang w:val="en-US" w:eastAsia="zh-CN"/>
        </w:rPr>
      </w:pPr>
      <w:r w:rsidRPr="002C657C">
        <w:rPr>
          <w:b/>
          <w:bCs/>
          <w:i/>
          <w:iCs/>
          <w:snapToGrid/>
          <w:sz w:val="24"/>
          <w:szCs w:val="24"/>
          <w:lang w:val="en-US" w:eastAsia="zh-CN"/>
        </w:rPr>
        <w:t xml:space="preserve">unknown SCell in FR1 (FR1+FR1 NR CA) with </w:t>
      </w:r>
      <w:r>
        <w:rPr>
          <w:b/>
          <w:bCs/>
          <w:i/>
          <w:iCs/>
          <w:snapToGrid/>
          <w:sz w:val="24"/>
          <w:szCs w:val="24"/>
          <w:lang w:val="en-US" w:eastAsia="zh-CN"/>
        </w:rPr>
        <w:t>FG31-3</w:t>
      </w:r>
    </w:p>
    <w:p w14:paraId="7C7EF84F" w14:textId="5630B60A" w:rsidR="002C657C" w:rsidRPr="002C657C" w:rsidRDefault="002C657C" w:rsidP="002C657C">
      <w:pPr>
        <w:pStyle w:val="ListParagraph"/>
        <w:numPr>
          <w:ilvl w:val="0"/>
          <w:numId w:val="58"/>
        </w:numPr>
        <w:spacing w:after="120" w:line="240" w:lineRule="auto"/>
        <w:ind w:firstLineChars="0"/>
        <w:jc w:val="both"/>
        <w:rPr>
          <w:b/>
          <w:bCs/>
          <w:i/>
          <w:iCs/>
          <w:snapToGrid/>
          <w:sz w:val="24"/>
          <w:szCs w:val="24"/>
          <w:lang w:val="en-US" w:eastAsia="zh-CN"/>
        </w:rPr>
      </w:pPr>
      <w:r w:rsidRPr="002C657C">
        <w:rPr>
          <w:b/>
          <w:bCs/>
          <w:i/>
          <w:iCs/>
          <w:snapToGrid/>
          <w:sz w:val="24"/>
          <w:szCs w:val="24"/>
          <w:lang w:val="en-US" w:eastAsia="zh-CN"/>
        </w:rPr>
        <w:t xml:space="preserve">unknown SCell in FR2 (FR1+FR2 NR CA) </w:t>
      </w:r>
      <w:r w:rsidR="001A7D60">
        <w:rPr>
          <w:b/>
          <w:bCs/>
          <w:i/>
          <w:iCs/>
          <w:snapToGrid/>
          <w:sz w:val="24"/>
          <w:szCs w:val="24"/>
          <w:lang w:val="en-US" w:eastAsia="zh-CN"/>
        </w:rPr>
        <w:t>with FG31-1</w:t>
      </w:r>
    </w:p>
    <w:p w14:paraId="7951568E" w14:textId="35F05666" w:rsidR="00811C10" w:rsidRPr="00811C10" w:rsidRDefault="002C657C" w:rsidP="00811C10">
      <w:pPr>
        <w:pStyle w:val="ListParagraph"/>
        <w:numPr>
          <w:ilvl w:val="0"/>
          <w:numId w:val="58"/>
        </w:numPr>
        <w:spacing w:after="120" w:line="240" w:lineRule="auto"/>
        <w:ind w:firstLineChars="0"/>
        <w:jc w:val="both"/>
        <w:rPr>
          <w:b/>
          <w:bCs/>
          <w:i/>
          <w:iCs/>
          <w:snapToGrid/>
          <w:sz w:val="24"/>
          <w:szCs w:val="24"/>
          <w:lang w:val="en-US" w:eastAsia="zh-CN"/>
        </w:rPr>
      </w:pPr>
      <w:r w:rsidRPr="002C657C">
        <w:rPr>
          <w:b/>
          <w:bCs/>
          <w:i/>
          <w:iCs/>
          <w:snapToGrid/>
          <w:sz w:val="24"/>
          <w:szCs w:val="24"/>
          <w:lang w:val="en-US" w:eastAsia="zh-CN"/>
        </w:rPr>
        <w:t xml:space="preserve">unknown SCell in FR2 (FR1+FR2 NR CA) </w:t>
      </w:r>
      <w:r w:rsidR="001A7D60">
        <w:rPr>
          <w:b/>
          <w:bCs/>
          <w:i/>
          <w:iCs/>
          <w:snapToGrid/>
          <w:sz w:val="24"/>
          <w:szCs w:val="24"/>
          <w:lang w:val="en-US" w:eastAsia="zh-CN"/>
        </w:rPr>
        <w:t xml:space="preserve">with FG31-2 </w:t>
      </w:r>
      <w:r w:rsidR="001A7D60">
        <w:rPr>
          <w:rFonts w:hint="eastAsia"/>
          <w:b/>
          <w:bCs/>
          <w:i/>
          <w:iCs/>
          <w:snapToGrid/>
          <w:sz w:val="24"/>
          <w:szCs w:val="24"/>
          <w:lang w:val="en-US" w:eastAsia="zh-CN"/>
        </w:rPr>
        <w:t>an</w:t>
      </w:r>
      <w:r w:rsidR="001A7D60">
        <w:rPr>
          <w:b/>
          <w:bCs/>
          <w:i/>
          <w:iCs/>
          <w:snapToGrid/>
          <w:sz w:val="24"/>
          <w:szCs w:val="24"/>
          <w:lang w:val="en-US" w:eastAsia="zh-CN"/>
        </w:rPr>
        <w:t>d FG31-3</w:t>
      </w:r>
    </w:p>
    <w:p w14:paraId="52B9D113" w14:textId="77777777" w:rsidR="00C66637" w:rsidRDefault="00C66637" w:rsidP="00C33619">
      <w:pPr>
        <w:spacing w:after="120"/>
        <w:jc w:val="both"/>
      </w:pPr>
    </w:p>
    <w:p w14:paraId="427F2294" w14:textId="1F74D061" w:rsidR="001A7D60" w:rsidRDefault="001A7D60" w:rsidP="00C33619">
      <w:pPr>
        <w:spacing w:after="120"/>
        <w:jc w:val="both"/>
      </w:pPr>
      <w:r>
        <w:t>Based on the above analysis</w:t>
      </w:r>
      <w:r w:rsidR="00D20929">
        <w:t xml:space="preserve"> and the list agreed in last meeting</w:t>
      </w:r>
      <w:r>
        <w:t>, the TC list we propose in this meeting is:</w:t>
      </w:r>
    </w:p>
    <w:p w14:paraId="21544C23" w14:textId="5151445F" w:rsidR="00D20929" w:rsidRDefault="00D20929" w:rsidP="00C33619">
      <w:pPr>
        <w:spacing w:after="120"/>
        <w:jc w:val="both"/>
      </w:pPr>
      <w:r>
        <w:rPr>
          <w:rFonts w:eastAsia="SimSun"/>
        </w:rPr>
        <w:t>TC1/5/9 has already been agreed to specify in last meeting.</w:t>
      </w:r>
    </w:p>
    <w:tbl>
      <w:tblPr>
        <w:tblStyle w:val="TableGrid5"/>
        <w:tblW w:w="10070" w:type="dxa"/>
        <w:tblInd w:w="-113" w:type="dxa"/>
        <w:tblLook w:val="04A0" w:firstRow="1" w:lastRow="0" w:firstColumn="1" w:lastColumn="0" w:noHBand="0" w:noVBand="1"/>
      </w:tblPr>
      <w:tblGrid>
        <w:gridCol w:w="1450"/>
        <w:gridCol w:w="704"/>
        <w:gridCol w:w="2503"/>
        <w:gridCol w:w="1243"/>
        <w:gridCol w:w="1489"/>
        <w:gridCol w:w="1350"/>
        <w:gridCol w:w="1331"/>
      </w:tblGrid>
      <w:tr w:rsidR="00D20929" w:rsidRPr="00C2751C" w14:paraId="0449F404" w14:textId="77777777" w:rsidTr="00D20929">
        <w:trPr>
          <w:trHeight w:val="20"/>
        </w:trPr>
        <w:tc>
          <w:tcPr>
            <w:tcW w:w="1450" w:type="dxa"/>
          </w:tcPr>
          <w:p w14:paraId="6B47613F" w14:textId="77777777" w:rsidR="00D20929" w:rsidRPr="00C2751C" w:rsidRDefault="00D20929" w:rsidP="00856FDD">
            <w:pPr>
              <w:spacing w:after="0"/>
              <w:rPr>
                <w:rFonts w:eastAsia="SimSun"/>
                <w:sz w:val="20"/>
                <w:szCs w:val="20"/>
              </w:rPr>
            </w:pPr>
            <w:r w:rsidRPr="00C2751C">
              <w:rPr>
                <w:rFonts w:eastAsia="SimSun"/>
                <w:sz w:val="20"/>
                <w:szCs w:val="20"/>
              </w:rPr>
              <w:t>Feature</w:t>
            </w:r>
          </w:p>
        </w:tc>
        <w:tc>
          <w:tcPr>
            <w:tcW w:w="704" w:type="dxa"/>
          </w:tcPr>
          <w:p w14:paraId="2C6AABEB" w14:textId="77777777" w:rsidR="00D20929" w:rsidRPr="00C2751C" w:rsidRDefault="00D20929" w:rsidP="00856FDD">
            <w:pPr>
              <w:spacing w:after="0"/>
              <w:rPr>
                <w:rFonts w:eastAsia="SimSun"/>
                <w:sz w:val="20"/>
                <w:szCs w:val="20"/>
              </w:rPr>
            </w:pPr>
            <w:r w:rsidRPr="00C2751C">
              <w:rPr>
                <w:rFonts w:eastAsia="SimSun"/>
                <w:sz w:val="20"/>
                <w:szCs w:val="20"/>
              </w:rPr>
              <w:t>Index</w:t>
            </w:r>
          </w:p>
        </w:tc>
        <w:tc>
          <w:tcPr>
            <w:tcW w:w="2503" w:type="dxa"/>
          </w:tcPr>
          <w:p w14:paraId="13521DC8" w14:textId="77777777" w:rsidR="00D20929" w:rsidRPr="00C2751C" w:rsidRDefault="00D20929" w:rsidP="00856FDD">
            <w:pPr>
              <w:spacing w:after="0"/>
              <w:rPr>
                <w:rFonts w:eastAsia="SimSun"/>
                <w:sz w:val="20"/>
                <w:szCs w:val="20"/>
              </w:rPr>
            </w:pPr>
            <w:r w:rsidRPr="00C2751C">
              <w:rPr>
                <w:rFonts w:eastAsia="SimSun"/>
                <w:sz w:val="20"/>
                <w:szCs w:val="20"/>
              </w:rPr>
              <w:t>Test case</w:t>
            </w:r>
          </w:p>
        </w:tc>
        <w:tc>
          <w:tcPr>
            <w:tcW w:w="1243" w:type="dxa"/>
          </w:tcPr>
          <w:p w14:paraId="504D391A" w14:textId="77777777" w:rsidR="00D20929" w:rsidRPr="00C2751C" w:rsidRDefault="00D20929" w:rsidP="00856FDD">
            <w:pPr>
              <w:spacing w:after="0"/>
              <w:rPr>
                <w:rFonts w:eastAsia="SimSun"/>
                <w:sz w:val="20"/>
                <w:szCs w:val="20"/>
              </w:rPr>
            </w:pPr>
            <w:r w:rsidRPr="00C2751C">
              <w:rPr>
                <w:rFonts w:eastAsia="SimSun"/>
                <w:sz w:val="20"/>
                <w:szCs w:val="20"/>
              </w:rPr>
              <w:t>This TC is needed</w:t>
            </w:r>
          </w:p>
        </w:tc>
        <w:tc>
          <w:tcPr>
            <w:tcW w:w="1489" w:type="dxa"/>
          </w:tcPr>
          <w:p w14:paraId="3D94842B" w14:textId="77777777" w:rsidR="00D20929" w:rsidRPr="00C2751C" w:rsidRDefault="00D20929" w:rsidP="00856FDD">
            <w:pPr>
              <w:spacing w:after="0"/>
              <w:rPr>
                <w:rFonts w:eastAsia="SimSun"/>
                <w:sz w:val="20"/>
                <w:szCs w:val="20"/>
              </w:rPr>
            </w:pPr>
            <w:r w:rsidRPr="00C2751C">
              <w:rPr>
                <w:rFonts w:eastAsia="SimSun"/>
                <w:sz w:val="20"/>
                <w:szCs w:val="20"/>
              </w:rPr>
              <w:t>This TC is NOT needed</w:t>
            </w:r>
          </w:p>
        </w:tc>
        <w:tc>
          <w:tcPr>
            <w:tcW w:w="1350" w:type="dxa"/>
          </w:tcPr>
          <w:p w14:paraId="059F4AC7" w14:textId="77777777" w:rsidR="00D20929" w:rsidRPr="00C2751C" w:rsidRDefault="00D20929" w:rsidP="00856FDD">
            <w:pPr>
              <w:spacing w:after="0"/>
              <w:rPr>
                <w:rFonts w:eastAsia="SimSun"/>
                <w:sz w:val="20"/>
                <w:szCs w:val="20"/>
              </w:rPr>
            </w:pPr>
            <w:r w:rsidRPr="00C2751C">
              <w:rPr>
                <w:rFonts w:eastAsia="SimSun"/>
                <w:sz w:val="20"/>
                <w:szCs w:val="20"/>
              </w:rPr>
              <w:t>FR1 or FR2</w:t>
            </w:r>
          </w:p>
        </w:tc>
        <w:tc>
          <w:tcPr>
            <w:tcW w:w="1331" w:type="dxa"/>
          </w:tcPr>
          <w:p w14:paraId="4B047003" w14:textId="77777777" w:rsidR="00D20929" w:rsidRPr="00C2751C" w:rsidRDefault="00D20929" w:rsidP="00856FDD">
            <w:pPr>
              <w:rPr>
                <w:rFonts w:eastAsia="SimSun"/>
                <w:sz w:val="20"/>
                <w:szCs w:val="20"/>
              </w:rPr>
            </w:pPr>
            <w:r w:rsidRPr="00C2751C">
              <w:rPr>
                <w:rFonts w:eastAsia="SimSun"/>
                <w:sz w:val="20"/>
                <w:szCs w:val="20"/>
              </w:rPr>
              <w:t>Volunteer Company to lead CR</w:t>
            </w:r>
          </w:p>
        </w:tc>
      </w:tr>
      <w:tr w:rsidR="00D20929" w:rsidRPr="00C2751C" w14:paraId="60605B38" w14:textId="77777777" w:rsidTr="00D20929">
        <w:trPr>
          <w:trHeight w:val="20"/>
        </w:trPr>
        <w:tc>
          <w:tcPr>
            <w:tcW w:w="1450" w:type="dxa"/>
            <w:vMerge w:val="restart"/>
            <w:vAlign w:val="center"/>
          </w:tcPr>
          <w:p w14:paraId="2422F786" w14:textId="77777777" w:rsidR="00D20929" w:rsidRPr="00C2751C" w:rsidRDefault="00D20929" w:rsidP="00856FDD">
            <w:pPr>
              <w:spacing w:after="0"/>
              <w:rPr>
                <w:rFonts w:eastAsia="SimSun"/>
                <w:sz w:val="20"/>
                <w:szCs w:val="20"/>
              </w:rPr>
            </w:pPr>
            <w:r w:rsidRPr="00C2751C">
              <w:rPr>
                <w:rFonts w:eastAsia="SimSun"/>
                <w:sz w:val="20"/>
                <w:szCs w:val="20"/>
              </w:rPr>
              <w:t xml:space="preserve">FG31-1: </w:t>
            </w:r>
          </w:p>
          <w:p w14:paraId="6C7EA0C0" w14:textId="77777777" w:rsidR="00D20929" w:rsidRPr="00C2751C" w:rsidRDefault="00D20929" w:rsidP="00856FDD">
            <w:pPr>
              <w:spacing w:after="0"/>
              <w:rPr>
                <w:rFonts w:eastAsia="SimSun"/>
                <w:sz w:val="20"/>
                <w:szCs w:val="20"/>
              </w:rPr>
            </w:pPr>
            <w:r w:rsidRPr="00C2751C">
              <w:rPr>
                <w:rFonts w:eastAsia="SimSun"/>
                <w:sz w:val="20"/>
                <w:szCs w:val="20"/>
              </w:rPr>
              <w:t>L3 report based enhancement</w:t>
            </w:r>
          </w:p>
        </w:tc>
        <w:tc>
          <w:tcPr>
            <w:tcW w:w="704" w:type="dxa"/>
            <w:shd w:val="clear" w:color="auto" w:fill="B4C6E7" w:themeFill="accent5" w:themeFillTint="66"/>
          </w:tcPr>
          <w:p w14:paraId="50E9D41E" w14:textId="77777777" w:rsidR="00D20929" w:rsidRPr="00C2751C" w:rsidRDefault="00D20929" w:rsidP="00856FDD">
            <w:pPr>
              <w:spacing w:after="0"/>
              <w:rPr>
                <w:rFonts w:eastAsia="SimSun"/>
                <w:sz w:val="20"/>
                <w:szCs w:val="20"/>
              </w:rPr>
            </w:pPr>
            <w:r w:rsidRPr="00C2751C">
              <w:rPr>
                <w:rFonts w:eastAsia="SimSun"/>
                <w:sz w:val="20"/>
                <w:szCs w:val="20"/>
              </w:rPr>
              <w:t>1</w:t>
            </w:r>
          </w:p>
        </w:tc>
        <w:tc>
          <w:tcPr>
            <w:tcW w:w="2503" w:type="dxa"/>
            <w:shd w:val="clear" w:color="auto" w:fill="B4C6E7" w:themeFill="accent5" w:themeFillTint="66"/>
          </w:tcPr>
          <w:p w14:paraId="357B722B" w14:textId="77777777" w:rsidR="00D20929" w:rsidRPr="00C2751C" w:rsidRDefault="00D20929" w:rsidP="00856FDD">
            <w:pPr>
              <w:spacing w:after="0"/>
              <w:rPr>
                <w:rFonts w:eastAsia="SimSun"/>
                <w:sz w:val="20"/>
                <w:szCs w:val="20"/>
              </w:rPr>
            </w:pPr>
            <w:r w:rsidRPr="00C2751C">
              <w:rPr>
                <w:rFonts w:eastAsia="SimSun"/>
                <w:sz w:val="20"/>
                <w:szCs w:val="20"/>
              </w:rPr>
              <w:t>FR2 unknown SCell activation with L3 report</w:t>
            </w:r>
          </w:p>
        </w:tc>
        <w:tc>
          <w:tcPr>
            <w:tcW w:w="1243" w:type="dxa"/>
            <w:shd w:val="clear" w:color="auto" w:fill="B4C6E7" w:themeFill="accent5" w:themeFillTint="66"/>
          </w:tcPr>
          <w:p w14:paraId="5BD7AB58" w14:textId="78B100F9" w:rsidR="00D20929" w:rsidRPr="00C2751C" w:rsidRDefault="00D20929" w:rsidP="00856FDD">
            <w:pPr>
              <w:spacing w:after="0"/>
              <w:rPr>
                <w:rFonts w:eastAsia="SimSun"/>
                <w:sz w:val="20"/>
                <w:szCs w:val="20"/>
              </w:rPr>
            </w:pPr>
            <w:r w:rsidRPr="00C2751C">
              <w:rPr>
                <w:rFonts w:eastAsia="SimSun"/>
                <w:sz w:val="20"/>
                <w:szCs w:val="20"/>
              </w:rPr>
              <w:t>Apple</w:t>
            </w:r>
          </w:p>
        </w:tc>
        <w:tc>
          <w:tcPr>
            <w:tcW w:w="1489" w:type="dxa"/>
            <w:shd w:val="clear" w:color="auto" w:fill="B4C6E7" w:themeFill="accent5" w:themeFillTint="66"/>
          </w:tcPr>
          <w:p w14:paraId="7BD532FF" w14:textId="77777777" w:rsidR="00D20929" w:rsidRPr="00C2751C" w:rsidRDefault="00D20929" w:rsidP="00856FDD">
            <w:pPr>
              <w:spacing w:after="0"/>
              <w:rPr>
                <w:rFonts w:eastAsia="SimSun"/>
                <w:sz w:val="20"/>
                <w:szCs w:val="20"/>
              </w:rPr>
            </w:pPr>
          </w:p>
        </w:tc>
        <w:tc>
          <w:tcPr>
            <w:tcW w:w="1350" w:type="dxa"/>
            <w:shd w:val="clear" w:color="auto" w:fill="B4C6E7" w:themeFill="accent5" w:themeFillTint="66"/>
          </w:tcPr>
          <w:p w14:paraId="3D124D49" w14:textId="77777777" w:rsidR="00D20929" w:rsidRPr="00C2751C" w:rsidRDefault="00D20929" w:rsidP="00856FDD">
            <w:pPr>
              <w:spacing w:after="0"/>
              <w:rPr>
                <w:rFonts w:eastAsia="SimSun"/>
                <w:sz w:val="20"/>
                <w:szCs w:val="20"/>
              </w:rPr>
            </w:pPr>
            <w:r w:rsidRPr="00C2751C">
              <w:rPr>
                <w:rFonts w:eastAsia="SimSun"/>
                <w:sz w:val="20"/>
                <w:szCs w:val="20"/>
              </w:rPr>
              <w:t>For FR2</w:t>
            </w:r>
          </w:p>
        </w:tc>
        <w:tc>
          <w:tcPr>
            <w:tcW w:w="1331" w:type="dxa"/>
            <w:shd w:val="clear" w:color="auto" w:fill="B4C6E7" w:themeFill="accent5" w:themeFillTint="66"/>
          </w:tcPr>
          <w:p w14:paraId="022BAB89" w14:textId="77777777" w:rsidR="00D20929" w:rsidRPr="00C2751C" w:rsidRDefault="00D20929" w:rsidP="00856FDD">
            <w:pPr>
              <w:rPr>
                <w:rFonts w:eastAsia="SimSun"/>
                <w:sz w:val="20"/>
                <w:szCs w:val="20"/>
              </w:rPr>
            </w:pPr>
            <w:r w:rsidRPr="00C2751C">
              <w:rPr>
                <w:rFonts w:eastAsia="SimSun"/>
                <w:sz w:val="20"/>
                <w:szCs w:val="20"/>
              </w:rPr>
              <w:t>QC (NR-CA)</w:t>
            </w:r>
          </w:p>
        </w:tc>
      </w:tr>
      <w:tr w:rsidR="00D20929" w:rsidRPr="00C2751C" w14:paraId="3521082D" w14:textId="77777777" w:rsidTr="00D20929">
        <w:trPr>
          <w:trHeight w:val="20"/>
        </w:trPr>
        <w:tc>
          <w:tcPr>
            <w:tcW w:w="1450" w:type="dxa"/>
            <w:vMerge/>
          </w:tcPr>
          <w:p w14:paraId="6B9852E1" w14:textId="77777777" w:rsidR="00D20929" w:rsidRPr="00C2751C" w:rsidRDefault="00D20929" w:rsidP="00D20929">
            <w:pPr>
              <w:spacing w:after="0"/>
              <w:rPr>
                <w:rFonts w:eastAsia="SimSun"/>
                <w:sz w:val="20"/>
                <w:szCs w:val="20"/>
              </w:rPr>
            </w:pPr>
          </w:p>
        </w:tc>
        <w:tc>
          <w:tcPr>
            <w:tcW w:w="704" w:type="dxa"/>
            <w:shd w:val="clear" w:color="auto" w:fill="B4C6E7" w:themeFill="accent5" w:themeFillTint="66"/>
          </w:tcPr>
          <w:p w14:paraId="4DB062EB" w14:textId="77777777" w:rsidR="00D20929" w:rsidRPr="00C2751C" w:rsidRDefault="00D20929" w:rsidP="00D20929">
            <w:pPr>
              <w:spacing w:after="0"/>
              <w:rPr>
                <w:rFonts w:eastAsia="SimSun"/>
                <w:sz w:val="20"/>
                <w:szCs w:val="20"/>
              </w:rPr>
            </w:pPr>
            <w:r w:rsidRPr="00C2751C">
              <w:rPr>
                <w:rFonts w:eastAsia="SimSun"/>
                <w:sz w:val="20"/>
                <w:szCs w:val="20"/>
              </w:rPr>
              <w:t>2</w:t>
            </w:r>
          </w:p>
        </w:tc>
        <w:tc>
          <w:tcPr>
            <w:tcW w:w="2503" w:type="dxa"/>
            <w:shd w:val="clear" w:color="auto" w:fill="B4C6E7" w:themeFill="accent5" w:themeFillTint="66"/>
          </w:tcPr>
          <w:p w14:paraId="02CFC1D8" w14:textId="77777777" w:rsidR="00D20929" w:rsidRPr="00C2751C" w:rsidRDefault="00D20929" w:rsidP="00D20929">
            <w:pPr>
              <w:spacing w:after="0"/>
              <w:rPr>
                <w:rFonts w:eastAsia="SimSun"/>
                <w:sz w:val="20"/>
                <w:szCs w:val="20"/>
              </w:rPr>
            </w:pPr>
            <w:r w:rsidRPr="00C2751C">
              <w:rPr>
                <w:rFonts w:eastAsia="SimSun"/>
                <w:sz w:val="20"/>
                <w:szCs w:val="20"/>
              </w:rPr>
              <w:t>FR2 PUCCH SCell activation delay with L3 report</w:t>
            </w:r>
          </w:p>
        </w:tc>
        <w:tc>
          <w:tcPr>
            <w:tcW w:w="1243" w:type="dxa"/>
            <w:shd w:val="clear" w:color="auto" w:fill="B4C6E7" w:themeFill="accent5" w:themeFillTint="66"/>
          </w:tcPr>
          <w:p w14:paraId="774C213B" w14:textId="56C53C42" w:rsidR="00D20929" w:rsidRPr="00C2751C" w:rsidRDefault="00D20929" w:rsidP="00D20929">
            <w:pPr>
              <w:spacing w:after="0"/>
              <w:rPr>
                <w:rFonts w:eastAsia="SimSun"/>
                <w:sz w:val="20"/>
                <w:szCs w:val="20"/>
              </w:rPr>
            </w:pPr>
          </w:p>
        </w:tc>
        <w:tc>
          <w:tcPr>
            <w:tcW w:w="1489" w:type="dxa"/>
            <w:shd w:val="clear" w:color="auto" w:fill="B4C6E7" w:themeFill="accent5" w:themeFillTint="66"/>
          </w:tcPr>
          <w:p w14:paraId="3EA3C341" w14:textId="76BF3457" w:rsidR="00D20929" w:rsidRPr="00C2751C" w:rsidRDefault="00D20929" w:rsidP="00D20929">
            <w:pPr>
              <w:spacing w:after="0"/>
              <w:rPr>
                <w:rFonts w:eastAsia="SimSun"/>
                <w:sz w:val="20"/>
                <w:szCs w:val="20"/>
              </w:rPr>
            </w:pPr>
            <w:r w:rsidRPr="00C2751C">
              <w:rPr>
                <w:rFonts w:eastAsia="SimSun"/>
                <w:sz w:val="20"/>
                <w:szCs w:val="20"/>
              </w:rPr>
              <w:t>Apple</w:t>
            </w:r>
          </w:p>
        </w:tc>
        <w:tc>
          <w:tcPr>
            <w:tcW w:w="1350" w:type="dxa"/>
            <w:shd w:val="clear" w:color="auto" w:fill="B4C6E7" w:themeFill="accent5" w:themeFillTint="66"/>
          </w:tcPr>
          <w:p w14:paraId="2B8677E5" w14:textId="77777777" w:rsidR="00D20929" w:rsidRPr="00C2751C" w:rsidRDefault="00D20929" w:rsidP="00D20929">
            <w:pPr>
              <w:spacing w:after="0"/>
              <w:rPr>
                <w:rFonts w:eastAsia="SimSun"/>
                <w:sz w:val="20"/>
                <w:szCs w:val="20"/>
              </w:rPr>
            </w:pPr>
            <w:r w:rsidRPr="00C2751C">
              <w:rPr>
                <w:rFonts w:eastAsia="SimSun"/>
                <w:sz w:val="20"/>
                <w:szCs w:val="20"/>
              </w:rPr>
              <w:t>For FR2</w:t>
            </w:r>
          </w:p>
        </w:tc>
        <w:tc>
          <w:tcPr>
            <w:tcW w:w="1331" w:type="dxa"/>
            <w:shd w:val="clear" w:color="auto" w:fill="B4C6E7" w:themeFill="accent5" w:themeFillTint="66"/>
          </w:tcPr>
          <w:p w14:paraId="60B25984" w14:textId="77777777" w:rsidR="00D20929" w:rsidRPr="00C2751C" w:rsidRDefault="00D20929" w:rsidP="00D20929">
            <w:pPr>
              <w:rPr>
                <w:rFonts w:eastAsia="SimSun"/>
                <w:sz w:val="20"/>
                <w:szCs w:val="20"/>
              </w:rPr>
            </w:pPr>
            <w:r>
              <w:rPr>
                <w:rFonts w:eastAsia="SimSun"/>
                <w:sz w:val="20"/>
                <w:szCs w:val="20"/>
              </w:rPr>
              <w:t>Huawei</w:t>
            </w:r>
          </w:p>
        </w:tc>
      </w:tr>
      <w:tr w:rsidR="00D20929" w:rsidRPr="00C2751C" w14:paraId="1DC48331" w14:textId="77777777" w:rsidTr="00D20929">
        <w:trPr>
          <w:trHeight w:val="20"/>
        </w:trPr>
        <w:tc>
          <w:tcPr>
            <w:tcW w:w="1450" w:type="dxa"/>
            <w:vMerge/>
          </w:tcPr>
          <w:p w14:paraId="4F437D6A" w14:textId="77777777" w:rsidR="00D20929" w:rsidRPr="00C2751C" w:rsidRDefault="00D20929" w:rsidP="00D20929">
            <w:pPr>
              <w:spacing w:after="0"/>
              <w:rPr>
                <w:rFonts w:eastAsia="SimSun"/>
                <w:sz w:val="20"/>
                <w:szCs w:val="20"/>
              </w:rPr>
            </w:pPr>
          </w:p>
        </w:tc>
        <w:tc>
          <w:tcPr>
            <w:tcW w:w="704" w:type="dxa"/>
            <w:shd w:val="clear" w:color="auto" w:fill="B4C6E7" w:themeFill="accent5" w:themeFillTint="66"/>
          </w:tcPr>
          <w:p w14:paraId="6B2F27E4" w14:textId="77777777" w:rsidR="00D20929" w:rsidRPr="00C2751C" w:rsidRDefault="00D20929" w:rsidP="00D20929">
            <w:pPr>
              <w:spacing w:after="0"/>
              <w:rPr>
                <w:rFonts w:eastAsia="SimSun"/>
                <w:sz w:val="20"/>
                <w:szCs w:val="20"/>
              </w:rPr>
            </w:pPr>
            <w:r w:rsidRPr="00C2751C">
              <w:rPr>
                <w:rFonts w:eastAsia="SimSun"/>
                <w:sz w:val="20"/>
                <w:szCs w:val="20"/>
              </w:rPr>
              <w:t>3</w:t>
            </w:r>
          </w:p>
        </w:tc>
        <w:tc>
          <w:tcPr>
            <w:tcW w:w="2503" w:type="dxa"/>
            <w:shd w:val="clear" w:color="auto" w:fill="B4C6E7" w:themeFill="accent5" w:themeFillTint="66"/>
          </w:tcPr>
          <w:p w14:paraId="0B1A549C" w14:textId="77777777" w:rsidR="00D20929" w:rsidRPr="00C2751C" w:rsidRDefault="00D20929" w:rsidP="00D20929">
            <w:pPr>
              <w:overflowPunct/>
              <w:autoSpaceDE/>
              <w:autoSpaceDN/>
              <w:adjustRightInd/>
              <w:spacing w:after="0"/>
              <w:contextualSpacing/>
              <w:jc w:val="both"/>
              <w:textAlignment w:val="auto"/>
              <w:rPr>
                <w:rFonts w:eastAsia="DengXian"/>
                <w:sz w:val="20"/>
                <w:szCs w:val="20"/>
              </w:rPr>
            </w:pPr>
            <w:r w:rsidRPr="00C2751C">
              <w:rPr>
                <w:rFonts w:eastAsia="DengXian"/>
                <w:sz w:val="20"/>
                <w:szCs w:val="20"/>
              </w:rPr>
              <w:t>Multiple SCell activation delay with FR2 unknown SCell with L3 report</w:t>
            </w:r>
          </w:p>
        </w:tc>
        <w:tc>
          <w:tcPr>
            <w:tcW w:w="1243" w:type="dxa"/>
            <w:shd w:val="clear" w:color="auto" w:fill="B4C6E7" w:themeFill="accent5" w:themeFillTint="66"/>
          </w:tcPr>
          <w:p w14:paraId="0C2CA50A" w14:textId="67A59368" w:rsidR="00D20929" w:rsidRPr="00C2751C" w:rsidRDefault="00D20929" w:rsidP="00D20929">
            <w:pPr>
              <w:spacing w:after="0"/>
              <w:rPr>
                <w:rFonts w:eastAsia="SimSun"/>
                <w:sz w:val="20"/>
                <w:szCs w:val="20"/>
              </w:rPr>
            </w:pPr>
          </w:p>
        </w:tc>
        <w:tc>
          <w:tcPr>
            <w:tcW w:w="1489" w:type="dxa"/>
            <w:shd w:val="clear" w:color="auto" w:fill="B4C6E7" w:themeFill="accent5" w:themeFillTint="66"/>
          </w:tcPr>
          <w:p w14:paraId="27C4253C" w14:textId="000B2BF0" w:rsidR="00D20929" w:rsidRPr="00C2751C" w:rsidRDefault="00D20929" w:rsidP="00D20929">
            <w:pPr>
              <w:spacing w:after="0"/>
              <w:rPr>
                <w:rFonts w:eastAsia="SimSun"/>
                <w:sz w:val="20"/>
                <w:szCs w:val="20"/>
              </w:rPr>
            </w:pPr>
            <w:r w:rsidRPr="00C2751C">
              <w:rPr>
                <w:rFonts w:eastAsia="SimSun"/>
                <w:sz w:val="20"/>
                <w:szCs w:val="20"/>
              </w:rPr>
              <w:t>Apple</w:t>
            </w:r>
          </w:p>
        </w:tc>
        <w:tc>
          <w:tcPr>
            <w:tcW w:w="1350" w:type="dxa"/>
            <w:shd w:val="clear" w:color="auto" w:fill="B4C6E7" w:themeFill="accent5" w:themeFillTint="66"/>
          </w:tcPr>
          <w:p w14:paraId="2AD535E8" w14:textId="77777777" w:rsidR="00D20929" w:rsidRPr="00C2751C" w:rsidRDefault="00D20929" w:rsidP="00D20929">
            <w:pPr>
              <w:spacing w:after="0"/>
              <w:rPr>
                <w:rFonts w:eastAsia="SimSun"/>
                <w:sz w:val="20"/>
                <w:szCs w:val="20"/>
              </w:rPr>
            </w:pPr>
            <w:r w:rsidRPr="00C2751C">
              <w:rPr>
                <w:rFonts w:eastAsia="SimSun"/>
                <w:sz w:val="20"/>
                <w:szCs w:val="20"/>
              </w:rPr>
              <w:t>For FR2</w:t>
            </w:r>
          </w:p>
        </w:tc>
        <w:tc>
          <w:tcPr>
            <w:tcW w:w="1331" w:type="dxa"/>
            <w:shd w:val="clear" w:color="auto" w:fill="B4C6E7" w:themeFill="accent5" w:themeFillTint="66"/>
          </w:tcPr>
          <w:p w14:paraId="5081C738" w14:textId="77777777" w:rsidR="00D20929" w:rsidRPr="00C2751C" w:rsidRDefault="00D20929" w:rsidP="00D20929">
            <w:pPr>
              <w:rPr>
                <w:rFonts w:eastAsia="SimSun"/>
                <w:sz w:val="20"/>
                <w:szCs w:val="20"/>
              </w:rPr>
            </w:pPr>
          </w:p>
        </w:tc>
      </w:tr>
      <w:tr w:rsidR="00D20929" w:rsidRPr="00C2751C" w14:paraId="3FB3E328" w14:textId="77777777" w:rsidTr="00D20929">
        <w:trPr>
          <w:trHeight w:val="20"/>
        </w:trPr>
        <w:tc>
          <w:tcPr>
            <w:tcW w:w="1450" w:type="dxa"/>
            <w:vMerge/>
          </w:tcPr>
          <w:p w14:paraId="16E9AC18" w14:textId="77777777" w:rsidR="00D20929" w:rsidRPr="00C2751C" w:rsidRDefault="00D20929" w:rsidP="00D20929">
            <w:pPr>
              <w:spacing w:after="0"/>
              <w:rPr>
                <w:rFonts w:eastAsia="SimSun"/>
                <w:sz w:val="20"/>
                <w:szCs w:val="20"/>
              </w:rPr>
            </w:pPr>
          </w:p>
        </w:tc>
        <w:tc>
          <w:tcPr>
            <w:tcW w:w="704" w:type="dxa"/>
            <w:shd w:val="clear" w:color="auto" w:fill="B4C6E7" w:themeFill="accent5" w:themeFillTint="66"/>
          </w:tcPr>
          <w:p w14:paraId="1D7BDE87" w14:textId="77777777" w:rsidR="00D20929" w:rsidRPr="00C2751C" w:rsidRDefault="00D20929" w:rsidP="00D20929">
            <w:pPr>
              <w:spacing w:after="0"/>
              <w:rPr>
                <w:rFonts w:eastAsia="SimSun"/>
                <w:sz w:val="20"/>
                <w:szCs w:val="20"/>
              </w:rPr>
            </w:pPr>
            <w:r w:rsidRPr="00C2751C">
              <w:rPr>
                <w:rFonts w:eastAsia="SimSun"/>
                <w:sz w:val="20"/>
                <w:szCs w:val="20"/>
              </w:rPr>
              <w:t>4</w:t>
            </w:r>
          </w:p>
        </w:tc>
        <w:tc>
          <w:tcPr>
            <w:tcW w:w="2503" w:type="dxa"/>
            <w:shd w:val="clear" w:color="auto" w:fill="B4C6E7" w:themeFill="accent5" w:themeFillTint="66"/>
          </w:tcPr>
          <w:p w14:paraId="3414914C" w14:textId="77777777" w:rsidR="00D20929" w:rsidRPr="00C2751C" w:rsidRDefault="00D20929" w:rsidP="00D20929">
            <w:pPr>
              <w:spacing w:after="0"/>
              <w:rPr>
                <w:rFonts w:eastAsia="SimSun"/>
                <w:sz w:val="20"/>
                <w:szCs w:val="20"/>
              </w:rPr>
            </w:pPr>
            <w:r w:rsidRPr="00C2751C">
              <w:rPr>
                <w:rFonts w:eastAsia="SimSun"/>
                <w:sz w:val="20"/>
                <w:szCs w:val="20"/>
              </w:rPr>
              <w:t>FR2 PUCCH SCell activation delay with L3 report with Multiple SCells</w:t>
            </w:r>
          </w:p>
        </w:tc>
        <w:tc>
          <w:tcPr>
            <w:tcW w:w="1243" w:type="dxa"/>
            <w:shd w:val="clear" w:color="auto" w:fill="B4C6E7" w:themeFill="accent5" w:themeFillTint="66"/>
          </w:tcPr>
          <w:p w14:paraId="1416E98D" w14:textId="5614D80B" w:rsidR="00D20929" w:rsidRPr="00C2751C" w:rsidRDefault="00D20929" w:rsidP="00D20929">
            <w:pPr>
              <w:spacing w:after="0"/>
              <w:rPr>
                <w:rFonts w:eastAsia="SimSun"/>
                <w:sz w:val="20"/>
                <w:szCs w:val="20"/>
              </w:rPr>
            </w:pPr>
          </w:p>
        </w:tc>
        <w:tc>
          <w:tcPr>
            <w:tcW w:w="1489" w:type="dxa"/>
            <w:shd w:val="clear" w:color="auto" w:fill="B4C6E7" w:themeFill="accent5" w:themeFillTint="66"/>
          </w:tcPr>
          <w:p w14:paraId="4E0A9100" w14:textId="134B9CA6" w:rsidR="00D20929" w:rsidRPr="00C2751C" w:rsidRDefault="00D20929" w:rsidP="00D20929">
            <w:pPr>
              <w:spacing w:after="0"/>
              <w:rPr>
                <w:rFonts w:eastAsia="SimSun"/>
                <w:sz w:val="20"/>
                <w:szCs w:val="20"/>
              </w:rPr>
            </w:pPr>
            <w:r w:rsidRPr="00C2751C">
              <w:rPr>
                <w:rFonts w:eastAsia="SimSun"/>
                <w:sz w:val="20"/>
                <w:szCs w:val="20"/>
              </w:rPr>
              <w:t>Apple</w:t>
            </w:r>
          </w:p>
        </w:tc>
        <w:tc>
          <w:tcPr>
            <w:tcW w:w="1350" w:type="dxa"/>
            <w:shd w:val="clear" w:color="auto" w:fill="B4C6E7" w:themeFill="accent5" w:themeFillTint="66"/>
          </w:tcPr>
          <w:p w14:paraId="0669917C" w14:textId="77777777" w:rsidR="00D20929" w:rsidRPr="00C2751C" w:rsidRDefault="00D20929" w:rsidP="00D20929">
            <w:pPr>
              <w:spacing w:after="0"/>
              <w:rPr>
                <w:rFonts w:eastAsia="SimSun"/>
                <w:sz w:val="20"/>
                <w:szCs w:val="20"/>
              </w:rPr>
            </w:pPr>
            <w:r w:rsidRPr="00C2751C">
              <w:rPr>
                <w:rFonts w:eastAsia="SimSun"/>
                <w:sz w:val="20"/>
                <w:szCs w:val="20"/>
              </w:rPr>
              <w:t>For FR2</w:t>
            </w:r>
          </w:p>
        </w:tc>
        <w:tc>
          <w:tcPr>
            <w:tcW w:w="1331" w:type="dxa"/>
            <w:shd w:val="clear" w:color="auto" w:fill="B4C6E7" w:themeFill="accent5" w:themeFillTint="66"/>
          </w:tcPr>
          <w:p w14:paraId="1AFEE56A" w14:textId="77777777" w:rsidR="00D20929" w:rsidRPr="00C2751C" w:rsidRDefault="00D20929" w:rsidP="00D20929">
            <w:pPr>
              <w:rPr>
                <w:rFonts w:eastAsia="SimSun"/>
                <w:sz w:val="20"/>
                <w:szCs w:val="20"/>
              </w:rPr>
            </w:pPr>
          </w:p>
        </w:tc>
      </w:tr>
      <w:tr w:rsidR="00D20929" w:rsidRPr="00C2751C" w14:paraId="7714272A" w14:textId="77777777" w:rsidTr="00D20929">
        <w:trPr>
          <w:trHeight w:val="20"/>
        </w:trPr>
        <w:tc>
          <w:tcPr>
            <w:tcW w:w="1450" w:type="dxa"/>
            <w:vMerge/>
          </w:tcPr>
          <w:p w14:paraId="731E5297" w14:textId="77777777" w:rsidR="00D20929" w:rsidRPr="00C2751C" w:rsidRDefault="00D20929" w:rsidP="00856FDD">
            <w:pPr>
              <w:spacing w:after="0"/>
              <w:rPr>
                <w:rFonts w:eastAsia="SimSun"/>
                <w:sz w:val="20"/>
                <w:szCs w:val="20"/>
              </w:rPr>
            </w:pPr>
          </w:p>
        </w:tc>
        <w:tc>
          <w:tcPr>
            <w:tcW w:w="704" w:type="dxa"/>
            <w:shd w:val="clear" w:color="auto" w:fill="FFE599" w:themeFill="accent4" w:themeFillTint="66"/>
          </w:tcPr>
          <w:p w14:paraId="6D535B9F" w14:textId="77777777" w:rsidR="00D20929" w:rsidRPr="00C2751C" w:rsidRDefault="00D20929" w:rsidP="00856FDD">
            <w:pPr>
              <w:spacing w:after="0"/>
              <w:rPr>
                <w:rFonts w:eastAsia="SimSun"/>
                <w:sz w:val="20"/>
                <w:szCs w:val="20"/>
              </w:rPr>
            </w:pPr>
            <w:r w:rsidRPr="00C2751C">
              <w:rPr>
                <w:rFonts w:eastAsia="SimSun"/>
                <w:sz w:val="20"/>
                <w:szCs w:val="20"/>
              </w:rPr>
              <w:t>5</w:t>
            </w:r>
          </w:p>
        </w:tc>
        <w:tc>
          <w:tcPr>
            <w:tcW w:w="2503" w:type="dxa"/>
            <w:shd w:val="clear" w:color="auto" w:fill="FFE599" w:themeFill="accent4" w:themeFillTint="66"/>
          </w:tcPr>
          <w:p w14:paraId="31EECAD7" w14:textId="77777777" w:rsidR="00D20929" w:rsidRPr="00C2751C" w:rsidRDefault="00D20929" w:rsidP="00856FDD">
            <w:pPr>
              <w:spacing w:after="0"/>
              <w:rPr>
                <w:rFonts w:eastAsia="SimSun"/>
                <w:sz w:val="20"/>
                <w:szCs w:val="20"/>
              </w:rPr>
            </w:pPr>
            <w:r w:rsidRPr="00C2751C">
              <w:rPr>
                <w:rFonts w:eastAsia="SimSun"/>
                <w:sz w:val="20"/>
                <w:szCs w:val="20"/>
              </w:rPr>
              <w:t>FR1 unknown SCell activation with L3 report</w:t>
            </w:r>
          </w:p>
        </w:tc>
        <w:tc>
          <w:tcPr>
            <w:tcW w:w="1243" w:type="dxa"/>
            <w:shd w:val="clear" w:color="auto" w:fill="FFE599" w:themeFill="accent4" w:themeFillTint="66"/>
          </w:tcPr>
          <w:p w14:paraId="30E8591F" w14:textId="4255BB59" w:rsidR="00D20929" w:rsidRPr="00C2751C" w:rsidRDefault="00D20929" w:rsidP="00856FDD">
            <w:pPr>
              <w:spacing w:after="0"/>
              <w:rPr>
                <w:rFonts w:eastAsia="SimSun"/>
                <w:sz w:val="20"/>
                <w:szCs w:val="20"/>
              </w:rPr>
            </w:pPr>
            <w:r w:rsidRPr="00C2751C">
              <w:rPr>
                <w:rFonts w:eastAsia="SimSun"/>
                <w:sz w:val="20"/>
                <w:szCs w:val="20"/>
              </w:rPr>
              <w:t>Apple</w:t>
            </w:r>
          </w:p>
        </w:tc>
        <w:tc>
          <w:tcPr>
            <w:tcW w:w="1489" w:type="dxa"/>
            <w:shd w:val="clear" w:color="auto" w:fill="FFE599" w:themeFill="accent4" w:themeFillTint="66"/>
          </w:tcPr>
          <w:p w14:paraId="5CAFCAE2" w14:textId="77777777" w:rsidR="00D20929" w:rsidRPr="00C2751C" w:rsidRDefault="00D20929" w:rsidP="00856FDD">
            <w:pPr>
              <w:spacing w:after="0"/>
              <w:rPr>
                <w:rFonts w:eastAsia="SimSun"/>
                <w:sz w:val="20"/>
                <w:szCs w:val="20"/>
              </w:rPr>
            </w:pPr>
          </w:p>
        </w:tc>
        <w:tc>
          <w:tcPr>
            <w:tcW w:w="1350" w:type="dxa"/>
            <w:shd w:val="clear" w:color="auto" w:fill="FFE599" w:themeFill="accent4" w:themeFillTint="66"/>
          </w:tcPr>
          <w:p w14:paraId="5F072B06" w14:textId="77777777" w:rsidR="00D20929" w:rsidRPr="00C2751C" w:rsidRDefault="00D20929" w:rsidP="00856FDD">
            <w:pPr>
              <w:spacing w:after="0"/>
              <w:rPr>
                <w:rFonts w:eastAsia="SimSun"/>
                <w:sz w:val="20"/>
                <w:szCs w:val="20"/>
              </w:rPr>
            </w:pPr>
            <w:r w:rsidRPr="00C2751C">
              <w:rPr>
                <w:rFonts w:eastAsia="SimSun"/>
                <w:sz w:val="20"/>
                <w:szCs w:val="20"/>
              </w:rPr>
              <w:t>For FR1</w:t>
            </w:r>
          </w:p>
        </w:tc>
        <w:tc>
          <w:tcPr>
            <w:tcW w:w="1331" w:type="dxa"/>
            <w:shd w:val="clear" w:color="auto" w:fill="FFE599" w:themeFill="accent4" w:themeFillTint="66"/>
          </w:tcPr>
          <w:p w14:paraId="310A66BD" w14:textId="77777777" w:rsidR="00D20929" w:rsidRPr="00C2751C" w:rsidRDefault="00D20929" w:rsidP="00856FDD">
            <w:pPr>
              <w:rPr>
                <w:rFonts w:eastAsia="SimSun"/>
                <w:sz w:val="20"/>
                <w:szCs w:val="20"/>
              </w:rPr>
            </w:pPr>
            <w:r w:rsidRPr="00C2751C">
              <w:rPr>
                <w:rFonts w:eastAsia="SimSun"/>
                <w:sz w:val="20"/>
                <w:szCs w:val="20"/>
              </w:rPr>
              <w:t>vivo</w:t>
            </w:r>
          </w:p>
        </w:tc>
      </w:tr>
      <w:tr w:rsidR="00D20929" w:rsidRPr="00C2751C" w14:paraId="2BFFF716" w14:textId="77777777" w:rsidTr="00D20929">
        <w:trPr>
          <w:trHeight w:val="20"/>
        </w:trPr>
        <w:tc>
          <w:tcPr>
            <w:tcW w:w="1450" w:type="dxa"/>
            <w:vMerge/>
          </w:tcPr>
          <w:p w14:paraId="5B2F7389" w14:textId="77777777" w:rsidR="00D20929" w:rsidRPr="00C2751C" w:rsidRDefault="00D20929" w:rsidP="00D20929">
            <w:pPr>
              <w:spacing w:after="0"/>
              <w:rPr>
                <w:rFonts w:eastAsia="SimSun"/>
                <w:sz w:val="20"/>
                <w:szCs w:val="20"/>
              </w:rPr>
            </w:pPr>
          </w:p>
        </w:tc>
        <w:tc>
          <w:tcPr>
            <w:tcW w:w="704" w:type="dxa"/>
            <w:shd w:val="clear" w:color="auto" w:fill="FFE599" w:themeFill="accent4" w:themeFillTint="66"/>
          </w:tcPr>
          <w:p w14:paraId="46704395" w14:textId="77777777" w:rsidR="00D20929" w:rsidRPr="00C2751C" w:rsidRDefault="00D20929" w:rsidP="00D20929">
            <w:pPr>
              <w:spacing w:after="0"/>
              <w:rPr>
                <w:rFonts w:eastAsia="SimSun"/>
                <w:sz w:val="20"/>
                <w:szCs w:val="20"/>
              </w:rPr>
            </w:pPr>
            <w:r w:rsidRPr="00C2751C">
              <w:rPr>
                <w:rFonts w:eastAsia="SimSun"/>
                <w:sz w:val="20"/>
                <w:szCs w:val="20"/>
              </w:rPr>
              <w:t>6</w:t>
            </w:r>
          </w:p>
        </w:tc>
        <w:tc>
          <w:tcPr>
            <w:tcW w:w="2503" w:type="dxa"/>
            <w:shd w:val="clear" w:color="auto" w:fill="FFE599" w:themeFill="accent4" w:themeFillTint="66"/>
          </w:tcPr>
          <w:p w14:paraId="5BDD8BC9" w14:textId="77777777" w:rsidR="00D20929" w:rsidRPr="00C2751C" w:rsidRDefault="00D20929" w:rsidP="00D20929">
            <w:pPr>
              <w:spacing w:after="0"/>
              <w:rPr>
                <w:rFonts w:eastAsia="SimSun"/>
                <w:sz w:val="20"/>
                <w:szCs w:val="20"/>
              </w:rPr>
            </w:pPr>
            <w:r w:rsidRPr="00C2751C">
              <w:rPr>
                <w:rFonts w:eastAsia="SimSun"/>
                <w:sz w:val="20"/>
                <w:szCs w:val="20"/>
              </w:rPr>
              <w:t>FR1 PUCCH SCell activation delay with L3 report</w:t>
            </w:r>
          </w:p>
        </w:tc>
        <w:tc>
          <w:tcPr>
            <w:tcW w:w="1243" w:type="dxa"/>
            <w:shd w:val="clear" w:color="auto" w:fill="FFE599" w:themeFill="accent4" w:themeFillTint="66"/>
          </w:tcPr>
          <w:p w14:paraId="5D4883FF" w14:textId="408F33EB" w:rsidR="00D20929" w:rsidRPr="00C2751C" w:rsidRDefault="00D20929" w:rsidP="00D20929">
            <w:pPr>
              <w:spacing w:after="0"/>
              <w:rPr>
                <w:rFonts w:eastAsia="SimSun"/>
                <w:sz w:val="20"/>
                <w:szCs w:val="20"/>
              </w:rPr>
            </w:pPr>
          </w:p>
        </w:tc>
        <w:tc>
          <w:tcPr>
            <w:tcW w:w="1489" w:type="dxa"/>
            <w:shd w:val="clear" w:color="auto" w:fill="FFE599" w:themeFill="accent4" w:themeFillTint="66"/>
          </w:tcPr>
          <w:p w14:paraId="41FCAFA5" w14:textId="7739993F" w:rsidR="00D20929" w:rsidRPr="00C2751C" w:rsidRDefault="00D20929" w:rsidP="00D20929">
            <w:pPr>
              <w:spacing w:after="0"/>
              <w:rPr>
                <w:rFonts w:eastAsia="SimSun"/>
                <w:sz w:val="20"/>
                <w:szCs w:val="20"/>
              </w:rPr>
            </w:pPr>
            <w:r w:rsidRPr="00C2751C">
              <w:rPr>
                <w:rFonts w:eastAsia="SimSun"/>
                <w:sz w:val="20"/>
                <w:szCs w:val="20"/>
              </w:rPr>
              <w:t>Apple</w:t>
            </w:r>
          </w:p>
        </w:tc>
        <w:tc>
          <w:tcPr>
            <w:tcW w:w="1350" w:type="dxa"/>
            <w:shd w:val="clear" w:color="auto" w:fill="FFE599" w:themeFill="accent4" w:themeFillTint="66"/>
          </w:tcPr>
          <w:p w14:paraId="15EB16E6" w14:textId="77777777" w:rsidR="00D20929" w:rsidRPr="00C2751C" w:rsidRDefault="00D20929" w:rsidP="00D20929">
            <w:pPr>
              <w:spacing w:after="0"/>
              <w:rPr>
                <w:rFonts w:eastAsia="SimSun"/>
                <w:sz w:val="20"/>
                <w:szCs w:val="20"/>
              </w:rPr>
            </w:pPr>
            <w:r w:rsidRPr="00C2751C">
              <w:rPr>
                <w:rFonts w:eastAsia="SimSun"/>
                <w:sz w:val="20"/>
                <w:szCs w:val="20"/>
              </w:rPr>
              <w:t>For FR1</w:t>
            </w:r>
          </w:p>
        </w:tc>
        <w:tc>
          <w:tcPr>
            <w:tcW w:w="1331" w:type="dxa"/>
            <w:shd w:val="clear" w:color="auto" w:fill="FFE599" w:themeFill="accent4" w:themeFillTint="66"/>
          </w:tcPr>
          <w:p w14:paraId="76DA33BE" w14:textId="77777777" w:rsidR="00D20929" w:rsidRPr="00C2751C" w:rsidRDefault="00D20929" w:rsidP="00D20929">
            <w:pPr>
              <w:rPr>
                <w:rFonts w:eastAsia="SimSun"/>
                <w:sz w:val="20"/>
                <w:szCs w:val="20"/>
              </w:rPr>
            </w:pPr>
          </w:p>
        </w:tc>
      </w:tr>
      <w:tr w:rsidR="00D20929" w:rsidRPr="00C2751C" w14:paraId="517677EB" w14:textId="77777777" w:rsidTr="00D20929">
        <w:trPr>
          <w:trHeight w:val="20"/>
        </w:trPr>
        <w:tc>
          <w:tcPr>
            <w:tcW w:w="1450" w:type="dxa"/>
            <w:vMerge/>
          </w:tcPr>
          <w:p w14:paraId="15B6D299" w14:textId="77777777" w:rsidR="00D20929" w:rsidRPr="00C2751C" w:rsidRDefault="00D20929" w:rsidP="00D20929">
            <w:pPr>
              <w:spacing w:after="0"/>
              <w:rPr>
                <w:rFonts w:eastAsia="SimSun"/>
                <w:sz w:val="20"/>
                <w:szCs w:val="20"/>
              </w:rPr>
            </w:pPr>
          </w:p>
        </w:tc>
        <w:tc>
          <w:tcPr>
            <w:tcW w:w="704" w:type="dxa"/>
            <w:shd w:val="clear" w:color="auto" w:fill="FFE599" w:themeFill="accent4" w:themeFillTint="66"/>
          </w:tcPr>
          <w:p w14:paraId="21B9F5A0" w14:textId="77777777" w:rsidR="00D20929" w:rsidRPr="00C2751C" w:rsidRDefault="00D20929" w:rsidP="00D20929">
            <w:pPr>
              <w:spacing w:after="0"/>
              <w:rPr>
                <w:rFonts w:eastAsia="SimSun"/>
                <w:sz w:val="20"/>
                <w:szCs w:val="20"/>
              </w:rPr>
            </w:pPr>
            <w:r w:rsidRPr="00C2751C">
              <w:rPr>
                <w:rFonts w:eastAsia="SimSun"/>
                <w:sz w:val="20"/>
                <w:szCs w:val="20"/>
              </w:rPr>
              <w:t>7</w:t>
            </w:r>
          </w:p>
        </w:tc>
        <w:tc>
          <w:tcPr>
            <w:tcW w:w="2503" w:type="dxa"/>
            <w:shd w:val="clear" w:color="auto" w:fill="FFE599" w:themeFill="accent4" w:themeFillTint="66"/>
          </w:tcPr>
          <w:p w14:paraId="7610BDE2" w14:textId="77777777" w:rsidR="00D20929" w:rsidRPr="00C2751C" w:rsidRDefault="00D20929" w:rsidP="00D20929">
            <w:pPr>
              <w:spacing w:after="0"/>
              <w:rPr>
                <w:rFonts w:eastAsia="SimSun"/>
                <w:sz w:val="20"/>
                <w:szCs w:val="20"/>
              </w:rPr>
            </w:pPr>
            <w:r w:rsidRPr="00C2751C">
              <w:rPr>
                <w:rFonts w:eastAsia="DengXian"/>
                <w:sz w:val="20"/>
                <w:szCs w:val="20"/>
              </w:rPr>
              <w:t>Multiple SCell activation delay with FR1 unknown SCell with L3 report</w:t>
            </w:r>
          </w:p>
        </w:tc>
        <w:tc>
          <w:tcPr>
            <w:tcW w:w="1243" w:type="dxa"/>
            <w:shd w:val="clear" w:color="auto" w:fill="FFE599" w:themeFill="accent4" w:themeFillTint="66"/>
          </w:tcPr>
          <w:p w14:paraId="7B51813B" w14:textId="50C79AAF" w:rsidR="00D20929" w:rsidRPr="00C2751C" w:rsidRDefault="00D20929" w:rsidP="00D20929">
            <w:pPr>
              <w:spacing w:after="0"/>
              <w:rPr>
                <w:rFonts w:eastAsia="SimSun"/>
                <w:sz w:val="20"/>
                <w:szCs w:val="20"/>
              </w:rPr>
            </w:pPr>
          </w:p>
        </w:tc>
        <w:tc>
          <w:tcPr>
            <w:tcW w:w="1489" w:type="dxa"/>
            <w:shd w:val="clear" w:color="auto" w:fill="FFE599" w:themeFill="accent4" w:themeFillTint="66"/>
          </w:tcPr>
          <w:p w14:paraId="00D7B77D" w14:textId="11B54050" w:rsidR="00D20929" w:rsidRPr="00C2751C" w:rsidRDefault="00D20929" w:rsidP="00D20929">
            <w:pPr>
              <w:spacing w:after="0"/>
              <w:rPr>
                <w:rFonts w:eastAsia="SimSun"/>
                <w:sz w:val="20"/>
                <w:szCs w:val="20"/>
              </w:rPr>
            </w:pPr>
            <w:r w:rsidRPr="00C2751C">
              <w:rPr>
                <w:rFonts w:eastAsia="SimSun"/>
                <w:sz w:val="20"/>
                <w:szCs w:val="20"/>
              </w:rPr>
              <w:t>Apple</w:t>
            </w:r>
          </w:p>
        </w:tc>
        <w:tc>
          <w:tcPr>
            <w:tcW w:w="1350" w:type="dxa"/>
            <w:shd w:val="clear" w:color="auto" w:fill="FFE599" w:themeFill="accent4" w:themeFillTint="66"/>
          </w:tcPr>
          <w:p w14:paraId="6EA6DE0B" w14:textId="77777777" w:rsidR="00D20929" w:rsidRPr="00C2751C" w:rsidRDefault="00D20929" w:rsidP="00D20929">
            <w:pPr>
              <w:spacing w:after="0"/>
              <w:rPr>
                <w:rFonts w:eastAsia="SimSun"/>
                <w:sz w:val="20"/>
                <w:szCs w:val="20"/>
              </w:rPr>
            </w:pPr>
            <w:r w:rsidRPr="00C2751C">
              <w:rPr>
                <w:rFonts w:eastAsia="SimSun"/>
                <w:sz w:val="20"/>
                <w:szCs w:val="20"/>
              </w:rPr>
              <w:t>For FR1</w:t>
            </w:r>
          </w:p>
        </w:tc>
        <w:tc>
          <w:tcPr>
            <w:tcW w:w="1331" w:type="dxa"/>
            <w:shd w:val="clear" w:color="auto" w:fill="FFE599" w:themeFill="accent4" w:themeFillTint="66"/>
          </w:tcPr>
          <w:p w14:paraId="12A14F93" w14:textId="77777777" w:rsidR="00D20929" w:rsidRPr="00C2751C" w:rsidRDefault="00D20929" w:rsidP="00D20929">
            <w:pPr>
              <w:rPr>
                <w:rFonts w:eastAsia="SimSun"/>
                <w:sz w:val="20"/>
                <w:szCs w:val="20"/>
              </w:rPr>
            </w:pPr>
          </w:p>
        </w:tc>
      </w:tr>
      <w:tr w:rsidR="00D20929" w:rsidRPr="00C2751C" w14:paraId="4917DFB5" w14:textId="77777777" w:rsidTr="00D20929">
        <w:trPr>
          <w:trHeight w:val="20"/>
        </w:trPr>
        <w:tc>
          <w:tcPr>
            <w:tcW w:w="1450" w:type="dxa"/>
            <w:vMerge/>
          </w:tcPr>
          <w:p w14:paraId="48E35115" w14:textId="77777777" w:rsidR="00D20929" w:rsidRPr="00C2751C" w:rsidRDefault="00D20929" w:rsidP="00D20929">
            <w:pPr>
              <w:spacing w:after="0"/>
              <w:rPr>
                <w:rFonts w:eastAsia="SimSun"/>
                <w:sz w:val="20"/>
                <w:szCs w:val="20"/>
              </w:rPr>
            </w:pPr>
          </w:p>
        </w:tc>
        <w:tc>
          <w:tcPr>
            <w:tcW w:w="704" w:type="dxa"/>
            <w:shd w:val="clear" w:color="auto" w:fill="FFE599" w:themeFill="accent4" w:themeFillTint="66"/>
          </w:tcPr>
          <w:p w14:paraId="53AA5CE2" w14:textId="77777777" w:rsidR="00D20929" w:rsidRPr="00C2751C" w:rsidRDefault="00D20929" w:rsidP="00D20929">
            <w:pPr>
              <w:spacing w:after="0"/>
              <w:rPr>
                <w:rFonts w:eastAsia="SimSun"/>
                <w:sz w:val="20"/>
                <w:szCs w:val="20"/>
              </w:rPr>
            </w:pPr>
            <w:r w:rsidRPr="00C2751C">
              <w:rPr>
                <w:rFonts w:eastAsia="SimSun"/>
                <w:sz w:val="20"/>
                <w:szCs w:val="20"/>
              </w:rPr>
              <w:t>8</w:t>
            </w:r>
          </w:p>
        </w:tc>
        <w:tc>
          <w:tcPr>
            <w:tcW w:w="2503" w:type="dxa"/>
            <w:shd w:val="clear" w:color="auto" w:fill="FFE599" w:themeFill="accent4" w:themeFillTint="66"/>
          </w:tcPr>
          <w:p w14:paraId="49BA242A" w14:textId="77777777" w:rsidR="00D20929" w:rsidRPr="00C2751C" w:rsidRDefault="00D20929" w:rsidP="00D20929">
            <w:pPr>
              <w:spacing w:after="0"/>
              <w:rPr>
                <w:rFonts w:eastAsia="SimSun"/>
                <w:sz w:val="20"/>
                <w:szCs w:val="20"/>
              </w:rPr>
            </w:pPr>
            <w:r w:rsidRPr="00C2751C">
              <w:rPr>
                <w:rFonts w:eastAsia="SimSun"/>
                <w:sz w:val="20"/>
                <w:szCs w:val="20"/>
              </w:rPr>
              <w:t>FR1 PUCCH SCell activation delay with L3 report with Multiple Scells</w:t>
            </w:r>
          </w:p>
        </w:tc>
        <w:tc>
          <w:tcPr>
            <w:tcW w:w="1243" w:type="dxa"/>
            <w:shd w:val="clear" w:color="auto" w:fill="FFE599" w:themeFill="accent4" w:themeFillTint="66"/>
          </w:tcPr>
          <w:p w14:paraId="050A45D7" w14:textId="77777777" w:rsidR="00D20929" w:rsidRPr="00C2751C" w:rsidRDefault="00D20929" w:rsidP="00D20929">
            <w:pPr>
              <w:spacing w:after="0"/>
              <w:rPr>
                <w:rFonts w:eastAsia="SimSun"/>
                <w:sz w:val="20"/>
                <w:szCs w:val="20"/>
              </w:rPr>
            </w:pPr>
          </w:p>
        </w:tc>
        <w:tc>
          <w:tcPr>
            <w:tcW w:w="1489" w:type="dxa"/>
            <w:shd w:val="clear" w:color="auto" w:fill="FFE599" w:themeFill="accent4" w:themeFillTint="66"/>
          </w:tcPr>
          <w:p w14:paraId="7625EFC4" w14:textId="165B1DB4" w:rsidR="00D20929" w:rsidRPr="00C2751C" w:rsidRDefault="00D20929" w:rsidP="00D20929">
            <w:pPr>
              <w:spacing w:after="0"/>
              <w:rPr>
                <w:rFonts w:eastAsia="SimSun"/>
                <w:sz w:val="20"/>
                <w:szCs w:val="20"/>
              </w:rPr>
            </w:pPr>
            <w:r w:rsidRPr="00C2751C">
              <w:rPr>
                <w:rFonts w:eastAsia="SimSun"/>
                <w:sz w:val="20"/>
                <w:szCs w:val="20"/>
              </w:rPr>
              <w:t>Apple</w:t>
            </w:r>
          </w:p>
        </w:tc>
        <w:tc>
          <w:tcPr>
            <w:tcW w:w="1350" w:type="dxa"/>
            <w:shd w:val="clear" w:color="auto" w:fill="FFE599" w:themeFill="accent4" w:themeFillTint="66"/>
          </w:tcPr>
          <w:p w14:paraId="286C27EB" w14:textId="77777777" w:rsidR="00D20929" w:rsidRPr="00C2751C" w:rsidRDefault="00D20929" w:rsidP="00D20929">
            <w:pPr>
              <w:spacing w:after="0"/>
              <w:rPr>
                <w:rFonts w:eastAsia="SimSun"/>
                <w:sz w:val="20"/>
                <w:szCs w:val="20"/>
              </w:rPr>
            </w:pPr>
            <w:r w:rsidRPr="00C2751C">
              <w:rPr>
                <w:rFonts w:eastAsia="SimSun"/>
                <w:sz w:val="20"/>
                <w:szCs w:val="20"/>
              </w:rPr>
              <w:t>For FR1</w:t>
            </w:r>
          </w:p>
        </w:tc>
        <w:tc>
          <w:tcPr>
            <w:tcW w:w="1331" w:type="dxa"/>
            <w:shd w:val="clear" w:color="auto" w:fill="FFE599" w:themeFill="accent4" w:themeFillTint="66"/>
          </w:tcPr>
          <w:p w14:paraId="584423A2" w14:textId="77777777" w:rsidR="00D20929" w:rsidRPr="00C2751C" w:rsidRDefault="00D20929" w:rsidP="00D20929">
            <w:pPr>
              <w:rPr>
                <w:rFonts w:eastAsia="SimSun"/>
                <w:sz w:val="20"/>
                <w:szCs w:val="20"/>
              </w:rPr>
            </w:pPr>
          </w:p>
        </w:tc>
      </w:tr>
      <w:tr w:rsidR="00D20929" w:rsidRPr="00C2751C" w14:paraId="760D34F8" w14:textId="77777777" w:rsidTr="00D20929">
        <w:trPr>
          <w:trHeight w:val="20"/>
        </w:trPr>
        <w:tc>
          <w:tcPr>
            <w:tcW w:w="1450" w:type="dxa"/>
            <w:vMerge w:val="restart"/>
            <w:vAlign w:val="center"/>
          </w:tcPr>
          <w:p w14:paraId="33EE0523" w14:textId="77777777" w:rsidR="00D20929" w:rsidRPr="00C2751C" w:rsidRDefault="00D20929" w:rsidP="00856FDD">
            <w:pPr>
              <w:spacing w:after="0"/>
              <w:rPr>
                <w:rFonts w:eastAsia="SimSun"/>
                <w:sz w:val="20"/>
                <w:szCs w:val="20"/>
              </w:rPr>
            </w:pPr>
            <w:r w:rsidRPr="00C2751C">
              <w:rPr>
                <w:rFonts w:eastAsia="SimSun"/>
                <w:sz w:val="20"/>
                <w:szCs w:val="20"/>
              </w:rPr>
              <w:t xml:space="preserve">FG31-2: </w:t>
            </w:r>
          </w:p>
          <w:p w14:paraId="4D47D626" w14:textId="77777777" w:rsidR="00D20929" w:rsidRPr="00C2751C" w:rsidRDefault="00D20929" w:rsidP="00856FDD">
            <w:pPr>
              <w:spacing w:after="0"/>
              <w:rPr>
                <w:rFonts w:eastAsia="SimSun"/>
                <w:sz w:val="20"/>
                <w:szCs w:val="20"/>
              </w:rPr>
            </w:pPr>
            <w:r w:rsidRPr="00C2751C">
              <w:rPr>
                <w:rFonts w:eastAsia="SimSun"/>
                <w:sz w:val="20"/>
                <w:szCs w:val="20"/>
              </w:rPr>
              <w:t>Beam sweeping factors reduction</w:t>
            </w:r>
          </w:p>
        </w:tc>
        <w:tc>
          <w:tcPr>
            <w:tcW w:w="704" w:type="dxa"/>
            <w:shd w:val="clear" w:color="auto" w:fill="B4C6E7" w:themeFill="accent5" w:themeFillTint="66"/>
          </w:tcPr>
          <w:p w14:paraId="57EF3FC1" w14:textId="77777777" w:rsidR="00D20929" w:rsidRPr="00C2751C" w:rsidRDefault="00D20929" w:rsidP="00856FDD">
            <w:pPr>
              <w:spacing w:after="0"/>
              <w:rPr>
                <w:rFonts w:eastAsia="SimSun"/>
                <w:sz w:val="20"/>
                <w:szCs w:val="20"/>
              </w:rPr>
            </w:pPr>
            <w:r w:rsidRPr="00C2751C">
              <w:rPr>
                <w:rFonts w:eastAsia="SimSun"/>
                <w:sz w:val="20"/>
                <w:szCs w:val="20"/>
              </w:rPr>
              <w:t>9</w:t>
            </w:r>
          </w:p>
        </w:tc>
        <w:tc>
          <w:tcPr>
            <w:tcW w:w="2503" w:type="dxa"/>
            <w:shd w:val="clear" w:color="auto" w:fill="B4C6E7" w:themeFill="accent5" w:themeFillTint="66"/>
          </w:tcPr>
          <w:p w14:paraId="106DA1B0" w14:textId="77777777" w:rsidR="00D20929" w:rsidRPr="00C2751C" w:rsidRDefault="00D20929" w:rsidP="00856FDD">
            <w:pPr>
              <w:spacing w:after="0"/>
              <w:rPr>
                <w:rFonts w:eastAsia="SimSun"/>
                <w:sz w:val="20"/>
                <w:szCs w:val="20"/>
              </w:rPr>
            </w:pPr>
            <w:r w:rsidRPr="00C2751C">
              <w:rPr>
                <w:rFonts w:eastAsia="SimSun"/>
                <w:sz w:val="20"/>
                <w:szCs w:val="20"/>
              </w:rPr>
              <w:t>FR2 unknown SCell activation with FG31-2</w:t>
            </w:r>
            <w:r w:rsidRPr="00C2751C">
              <w:rPr>
                <w:sz w:val="20"/>
                <w:szCs w:val="20"/>
              </w:rPr>
              <w:t xml:space="preserve"> </w:t>
            </w:r>
            <w:r w:rsidRPr="00C2751C">
              <w:rPr>
                <w:rFonts w:eastAsia="SimSun"/>
                <w:sz w:val="20"/>
                <w:szCs w:val="20"/>
              </w:rPr>
              <w:t>and FG31-3</w:t>
            </w:r>
          </w:p>
        </w:tc>
        <w:tc>
          <w:tcPr>
            <w:tcW w:w="1243" w:type="dxa"/>
            <w:shd w:val="clear" w:color="auto" w:fill="B4C6E7" w:themeFill="accent5" w:themeFillTint="66"/>
          </w:tcPr>
          <w:p w14:paraId="58E096DB" w14:textId="48648EC2" w:rsidR="00D20929" w:rsidRPr="00C2751C" w:rsidRDefault="00D20929" w:rsidP="00856FDD">
            <w:pPr>
              <w:spacing w:after="0"/>
              <w:rPr>
                <w:rFonts w:eastAsia="SimSun"/>
                <w:sz w:val="20"/>
                <w:szCs w:val="20"/>
              </w:rPr>
            </w:pPr>
            <w:r w:rsidRPr="00C2751C">
              <w:rPr>
                <w:rFonts w:eastAsia="SimSun"/>
                <w:sz w:val="20"/>
                <w:szCs w:val="20"/>
              </w:rPr>
              <w:t xml:space="preserve">Apple </w:t>
            </w:r>
          </w:p>
        </w:tc>
        <w:tc>
          <w:tcPr>
            <w:tcW w:w="1489" w:type="dxa"/>
            <w:shd w:val="clear" w:color="auto" w:fill="B4C6E7" w:themeFill="accent5" w:themeFillTint="66"/>
          </w:tcPr>
          <w:p w14:paraId="3B08390F" w14:textId="77777777" w:rsidR="00D20929" w:rsidRPr="00C2751C" w:rsidRDefault="00D20929" w:rsidP="00856FDD">
            <w:pPr>
              <w:spacing w:after="0"/>
              <w:rPr>
                <w:rFonts w:eastAsia="SimSun"/>
                <w:sz w:val="20"/>
                <w:szCs w:val="20"/>
              </w:rPr>
            </w:pPr>
          </w:p>
        </w:tc>
        <w:tc>
          <w:tcPr>
            <w:tcW w:w="1350" w:type="dxa"/>
            <w:shd w:val="clear" w:color="auto" w:fill="B4C6E7" w:themeFill="accent5" w:themeFillTint="66"/>
          </w:tcPr>
          <w:p w14:paraId="4581C4B3" w14:textId="77777777" w:rsidR="00D20929" w:rsidRPr="00C2751C" w:rsidRDefault="00D20929" w:rsidP="00856FDD">
            <w:pPr>
              <w:spacing w:after="0"/>
              <w:rPr>
                <w:rFonts w:eastAsia="SimSun"/>
                <w:sz w:val="20"/>
                <w:szCs w:val="20"/>
              </w:rPr>
            </w:pPr>
            <w:r w:rsidRPr="00C2751C">
              <w:rPr>
                <w:rFonts w:eastAsia="SimSun"/>
                <w:sz w:val="20"/>
                <w:szCs w:val="20"/>
              </w:rPr>
              <w:t>For FR2 (FG31-3 in this TC is up to issue 3-2-4)</w:t>
            </w:r>
          </w:p>
        </w:tc>
        <w:tc>
          <w:tcPr>
            <w:tcW w:w="1331" w:type="dxa"/>
            <w:shd w:val="clear" w:color="auto" w:fill="B4C6E7" w:themeFill="accent5" w:themeFillTint="66"/>
          </w:tcPr>
          <w:p w14:paraId="1E63CF1C" w14:textId="77777777" w:rsidR="00D20929" w:rsidRPr="00C2751C" w:rsidRDefault="00D20929" w:rsidP="00856FDD">
            <w:pPr>
              <w:rPr>
                <w:rFonts w:eastAsia="SimSun"/>
                <w:sz w:val="20"/>
                <w:szCs w:val="20"/>
              </w:rPr>
            </w:pPr>
            <w:r w:rsidRPr="00C2751C">
              <w:rPr>
                <w:rFonts w:eastAsia="SimSun"/>
                <w:sz w:val="20"/>
                <w:szCs w:val="20"/>
              </w:rPr>
              <w:t>Nokia</w:t>
            </w:r>
          </w:p>
        </w:tc>
      </w:tr>
      <w:tr w:rsidR="00D20929" w:rsidRPr="00C2751C" w14:paraId="265AFE50" w14:textId="77777777" w:rsidTr="00D20929">
        <w:trPr>
          <w:trHeight w:val="20"/>
        </w:trPr>
        <w:tc>
          <w:tcPr>
            <w:tcW w:w="1450" w:type="dxa"/>
            <w:vMerge/>
          </w:tcPr>
          <w:p w14:paraId="73B5F917" w14:textId="77777777" w:rsidR="00D20929" w:rsidRPr="00C2751C" w:rsidRDefault="00D20929" w:rsidP="00D20929">
            <w:pPr>
              <w:spacing w:after="0"/>
              <w:rPr>
                <w:rFonts w:eastAsia="SimSun"/>
                <w:sz w:val="20"/>
                <w:szCs w:val="20"/>
              </w:rPr>
            </w:pPr>
          </w:p>
        </w:tc>
        <w:tc>
          <w:tcPr>
            <w:tcW w:w="704" w:type="dxa"/>
            <w:shd w:val="clear" w:color="auto" w:fill="B4C6E7" w:themeFill="accent5" w:themeFillTint="66"/>
          </w:tcPr>
          <w:p w14:paraId="2721CFE2" w14:textId="77777777" w:rsidR="00D20929" w:rsidRPr="00C2751C" w:rsidRDefault="00D20929" w:rsidP="00D20929">
            <w:pPr>
              <w:spacing w:after="0"/>
              <w:rPr>
                <w:rFonts w:eastAsia="SimSun"/>
                <w:sz w:val="20"/>
                <w:szCs w:val="20"/>
              </w:rPr>
            </w:pPr>
            <w:r w:rsidRPr="00C2751C">
              <w:rPr>
                <w:rFonts w:eastAsia="SimSun"/>
                <w:sz w:val="20"/>
                <w:szCs w:val="20"/>
              </w:rPr>
              <w:t>10</w:t>
            </w:r>
          </w:p>
        </w:tc>
        <w:tc>
          <w:tcPr>
            <w:tcW w:w="2503" w:type="dxa"/>
            <w:shd w:val="clear" w:color="auto" w:fill="B4C6E7" w:themeFill="accent5" w:themeFillTint="66"/>
          </w:tcPr>
          <w:p w14:paraId="5730D390" w14:textId="77777777" w:rsidR="00D20929" w:rsidRPr="00C2751C" w:rsidRDefault="00D20929" w:rsidP="00D20929">
            <w:pPr>
              <w:spacing w:after="0"/>
              <w:rPr>
                <w:rFonts w:eastAsia="DengXian"/>
                <w:sz w:val="20"/>
                <w:szCs w:val="20"/>
              </w:rPr>
            </w:pPr>
            <w:r w:rsidRPr="00C2751C">
              <w:rPr>
                <w:rFonts w:eastAsia="DengXian"/>
                <w:sz w:val="20"/>
                <w:szCs w:val="20"/>
              </w:rPr>
              <w:t xml:space="preserve">Multiple SCell activation delay with FR2 unknown SCell with </w:t>
            </w:r>
            <w:r w:rsidRPr="00C2751C">
              <w:rPr>
                <w:rFonts w:eastAsia="SimSun"/>
                <w:sz w:val="20"/>
                <w:szCs w:val="20"/>
              </w:rPr>
              <w:t>FG31-2</w:t>
            </w:r>
            <w:r w:rsidRPr="00C2751C">
              <w:rPr>
                <w:sz w:val="20"/>
                <w:szCs w:val="20"/>
              </w:rPr>
              <w:t xml:space="preserve"> </w:t>
            </w:r>
            <w:r w:rsidRPr="00C2751C">
              <w:rPr>
                <w:rFonts w:eastAsia="SimSun"/>
                <w:sz w:val="20"/>
                <w:szCs w:val="20"/>
              </w:rPr>
              <w:t>and FG31-3</w:t>
            </w:r>
          </w:p>
        </w:tc>
        <w:tc>
          <w:tcPr>
            <w:tcW w:w="1243" w:type="dxa"/>
            <w:shd w:val="clear" w:color="auto" w:fill="B4C6E7" w:themeFill="accent5" w:themeFillTint="66"/>
          </w:tcPr>
          <w:p w14:paraId="07311993" w14:textId="77777777" w:rsidR="00D20929" w:rsidRPr="00C2751C" w:rsidRDefault="00D20929" w:rsidP="00D20929">
            <w:pPr>
              <w:spacing w:after="0"/>
              <w:rPr>
                <w:rFonts w:eastAsia="SimSun"/>
                <w:sz w:val="20"/>
                <w:szCs w:val="20"/>
              </w:rPr>
            </w:pPr>
          </w:p>
        </w:tc>
        <w:tc>
          <w:tcPr>
            <w:tcW w:w="1489" w:type="dxa"/>
            <w:shd w:val="clear" w:color="auto" w:fill="B4C6E7" w:themeFill="accent5" w:themeFillTint="66"/>
          </w:tcPr>
          <w:p w14:paraId="01AEE337" w14:textId="4E6642E9" w:rsidR="00D20929" w:rsidRPr="00C2751C" w:rsidRDefault="00D20929" w:rsidP="00D20929">
            <w:pPr>
              <w:spacing w:after="0"/>
              <w:rPr>
                <w:rFonts w:eastAsia="SimSun"/>
                <w:sz w:val="20"/>
                <w:szCs w:val="20"/>
              </w:rPr>
            </w:pPr>
            <w:r w:rsidRPr="00C2751C">
              <w:rPr>
                <w:rFonts w:eastAsia="SimSun"/>
                <w:sz w:val="20"/>
                <w:szCs w:val="20"/>
              </w:rPr>
              <w:t>Apple</w:t>
            </w:r>
          </w:p>
        </w:tc>
        <w:tc>
          <w:tcPr>
            <w:tcW w:w="1350" w:type="dxa"/>
            <w:shd w:val="clear" w:color="auto" w:fill="B4C6E7" w:themeFill="accent5" w:themeFillTint="66"/>
          </w:tcPr>
          <w:p w14:paraId="2D4F5B0C" w14:textId="77777777" w:rsidR="00D20929" w:rsidRPr="00C2751C" w:rsidRDefault="00D20929" w:rsidP="00D20929">
            <w:pPr>
              <w:spacing w:after="0"/>
              <w:rPr>
                <w:rFonts w:eastAsia="SimSun"/>
                <w:sz w:val="20"/>
                <w:szCs w:val="20"/>
              </w:rPr>
            </w:pPr>
            <w:r w:rsidRPr="00C2751C">
              <w:rPr>
                <w:rFonts w:eastAsia="SimSun"/>
                <w:sz w:val="20"/>
                <w:szCs w:val="20"/>
              </w:rPr>
              <w:t>For FR2(FG31-3 in this TC is up to issue 3-2-4)</w:t>
            </w:r>
          </w:p>
        </w:tc>
        <w:tc>
          <w:tcPr>
            <w:tcW w:w="1331" w:type="dxa"/>
            <w:shd w:val="clear" w:color="auto" w:fill="B4C6E7" w:themeFill="accent5" w:themeFillTint="66"/>
          </w:tcPr>
          <w:p w14:paraId="58649954" w14:textId="77777777" w:rsidR="00D20929" w:rsidRPr="00C2751C" w:rsidRDefault="00D20929" w:rsidP="00D20929">
            <w:pPr>
              <w:rPr>
                <w:rFonts w:eastAsia="SimSun"/>
                <w:sz w:val="20"/>
                <w:szCs w:val="20"/>
              </w:rPr>
            </w:pPr>
          </w:p>
        </w:tc>
      </w:tr>
      <w:tr w:rsidR="00D20929" w:rsidRPr="00C2751C" w14:paraId="4B0C55F2" w14:textId="77777777" w:rsidTr="00D20929">
        <w:trPr>
          <w:trHeight w:val="20"/>
        </w:trPr>
        <w:tc>
          <w:tcPr>
            <w:tcW w:w="1450" w:type="dxa"/>
            <w:vMerge/>
          </w:tcPr>
          <w:p w14:paraId="0BDB11E4" w14:textId="77777777" w:rsidR="00D20929" w:rsidRPr="00C2751C" w:rsidRDefault="00D20929" w:rsidP="00D20929">
            <w:pPr>
              <w:spacing w:after="0"/>
              <w:rPr>
                <w:rFonts w:eastAsia="SimSun"/>
                <w:sz w:val="20"/>
                <w:szCs w:val="20"/>
              </w:rPr>
            </w:pPr>
          </w:p>
        </w:tc>
        <w:tc>
          <w:tcPr>
            <w:tcW w:w="704" w:type="dxa"/>
            <w:shd w:val="clear" w:color="auto" w:fill="B4C6E7" w:themeFill="accent5" w:themeFillTint="66"/>
          </w:tcPr>
          <w:p w14:paraId="6E4A0E99" w14:textId="77777777" w:rsidR="00D20929" w:rsidRPr="00C2751C" w:rsidRDefault="00D20929" w:rsidP="00D20929">
            <w:pPr>
              <w:spacing w:after="0"/>
              <w:rPr>
                <w:rFonts w:eastAsia="SimSun"/>
                <w:sz w:val="20"/>
                <w:szCs w:val="20"/>
              </w:rPr>
            </w:pPr>
            <w:r w:rsidRPr="00C2751C">
              <w:rPr>
                <w:rFonts w:eastAsia="SimSun"/>
                <w:sz w:val="20"/>
                <w:szCs w:val="20"/>
              </w:rPr>
              <w:t>11</w:t>
            </w:r>
          </w:p>
        </w:tc>
        <w:tc>
          <w:tcPr>
            <w:tcW w:w="2503" w:type="dxa"/>
            <w:shd w:val="clear" w:color="auto" w:fill="B4C6E7" w:themeFill="accent5" w:themeFillTint="66"/>
          </w:tcPr>
          <w:p w14:paraId="2A1EFB52" w14:textId="77777777" w:rsidR="00D20929" w:rsidRPr="00C2751C" w:rsidRDefault="00D20929" w:rsidP="00D20929">
            <w:pPr>
              <w:spacing w:after="0"/>
              <w:rPr>
                <w:rFonts w:eastAsia="SimSun"/>
                <w:sz w:val="20"/>
                <w:szCs w:val="20"/>
              </w:rPr>
            </w:pPr>
            <w:r w:rsidRPr="00C2751C">
              <w:rPr>
                <w:rFonts w:eastAsia="SimSun"/>
                <w:sz w:val="20"/>
                <w:szCs w:val="20"/>
              </w:rPr>
              <w:t>FR2 PUCCH SCell activation delay with FG31-2</w:t>
            </w:r>
            <w:r w:rsidRPr="00C2751C">
              <w:rPr>
                <w:sz w:val="20"/>
                <w:szCs w:val="20"/>
              </w:rPr>
              <w:t xml:space="preserve"> </w:t>
            </w:r>
            <w:r w:rsidRPr="00C2751C">
              <w:rPr>
                <w:rFonts w:eastAsia="SimSun"/>
                <w:sz w:val="20"/>
                <w:szCs w:val="20"/>
              </w:rPr>
              <w:t>and FG31-3</w:t>
            </w:r>
          </w:p>
        </w:tc>
        <w:tc>
          <w:tcPr>
            <w:tcW w:w="1243" w:type="dxa"/>
            <w:shd w:val="clear" w:color="auto" w:fill="B4C6E7" w:themeFill="accent5" w:themeFillTint="66"/>
          </w:tcPr>
          <w:p w14:paraId="019C364F" w14:textId="4DEF1A36" w:rsidR="00D20929" w:rsidRPr="00C2751C" w:rsidRDefault="00D20929" w:rsidP="00D20929">
            <w:pPr>
              <w:spacing w:after="0"/>
              <w:rPr>
                <w:rFonts w:eastAsia="SimSun"/>
                <w:sz w:val="20"/>
                <w:szCs w:val="20"/>
              </w:rPr>
            </w:pPr>
          </w:p>
        </w:tc>
        <w:tc>
          <w:tcPr>
            <w:tcW w:w="1489" w:type="dxa"/>
            <w:shd w:val="clear" w:color="auto" w:fill="B4C6E7" w:themeFill="accent5" w:themeFillTint="66"/>
          </w:tcPr>
          <w:p w14:paraId="60DC2D0B" w14:textId="60418DF0" w:rsidR="00D20929" w:rsidRPr="00C2751C" w:rsidRDefault="00D20929" w:rsidP="00D20929">
            <w:pPr>
              <w:spacing w:after="0"/>
              <w:rPr>
                <w:rFonts w:eastAsia="SimSun"/>
                <w:sz w:val="20"/>
                <w:szCs w:val="20"/>
              </w:rPr>
            </w:pPr>
            <w:r w:rsidRPr="00C2751C">
              <w:rPr>
                <w:rFonts w:eastAsia="SimSun"/>
                <w:sz w:val="20"/>
                <w:szCs w:val="20"/>
              </w:rPr>
              <w:t>Apple</w:t>
            </w:r>
          </w:p>
        </w:tc>
        <w:tc>
          <w:tcPr>
            <w:tcW w:w="1350" w:type="dxa"/>
            <w:shd w:val="clear" w:color="auto" w:fill="B4C6E7" w:themeFill="accent5" w:themeFillTint="66"/>
          </w:tcPr>
          <w:p w14:paraId="79B8EF9C" w14:textId="77777777" w:rsidR="00D20929" w:rsidRPr="00C2751C" w:rsidRDefault="00D20929" w:rsidP="00D20929">
            <w:pPr>
              <w:spacing w:after="0"/>
              <w:rPr>
                <w:rFonts w:eastAsia="SimSun"/>
                <w:sz w:val="20"/>
                <w:szCs w:val="20"/>
              </w:rPr>
            </w:pPr>
            <w:r w:rsidRPr="00C2751C">
              <w:rPr>
                <w:rFonts w:eastAsia="SimSun"/>
                <w:sz w:val="20"/>
                <w:szCs w:val="20"/>
              </w:rPr>
              <w:t>For FR2(FG31-3 in this TC is up to issue 3-2-4)</w:t>
            </w:r>
          </w:p>
        </w:tc>
        <w:tc>
          <w:tcPr>
            <w:tcW w:w="1331" w:type="dxa"/>
            <w:shd w:val="clear" w:color="auto" w:fill="B4C6E7" w:themeFill="accent5" w:themeFillTint="66"/>
          </w:tcPr>
          <w:p w14:paraId="46CD3F90" w14:textId="77777777" w:rsidR="00D20929" w:rsidRPr="00C2751C" w:rsidRDefault="00D20929" w:rsidP="00D20929">
            <w:pPr>
              <w:rPr>
                <w:rFonts w:eastAsia="SimSun"/>
                <w:sz w:val="20"/>
                <w:szCs w:val="20"/>
              </w:rPr>
            </w:pPr>
          </w:p>
        </w:tc>
      </w:tr>
      <w:tr w:rsidR="00D20929" w:rsidRPr="00C2751C" w14:paraId="0F577938" w14:textId="77777777" w:rsidTr="00D20929">
        <w:trPr>
          <w:trHeight w:val="20"/>
        </w:trPr>
        <w:tc>
          <w:tcPr>
            <w:tcW w:w="1450" w:type="dxa"/>
            <w:vMerge/>
          </w:tcPr>
          <w:p w14:paraId="334A0E90" w14:textId="77777777" w:rsidR="00D20929" w:rsidRPr="00C2751C" w:rsidRDefault="00D20929" w:rsidP="00D20929">
            <w:pPr>
              <w:spacing w:after="0"/>
              <w:rPr>
                <w:rFonts w:eastAsia="SimSun"/>
                <w:sz w:val="20"/>
                <w:szCs w:val="20"/>
              </w:rPr>
            </w:pPr>
          </w:p>
        </w:tc>
        <w:tc>
          <w:tcPr>
            <w:tcW w:w="704" w:type="dxa"/>
            <w:shd w:val="clear" w:color="auto" w:fill="B4C6E7" w:themeFill="accent5" w:themeFillTint="66"/>
          </w:tcPr>
          <w:p w14:paraId="3B1D887F" w14:textId="77777777" w:rsidR="00D20929" w:rsidRPr="00C2751C" w:rsidRDefault="00D20929" w:rsidP="00D20929">
            <w:pPr>
              <w:spacing w:after="0"/>
              <w:rPr>
                <w:rFonts w:eastAsia="SimSun"/>
                <w:sz w:val="20"/>
                <w:szCs w:val="20"/>
              </w:rPr>
            </w:pPr>
            <w:r w:rsidRPr="00C2751C">
              <w:rPr>
                <w:rFonts w:eastAsia="SimSun"/>
                <w:sz w:val="20"/>
                <w:szCs w:val="20"/>
              </w:rPr>
              <w:t>12</w:t>
            </w:r>
          </w:p>
        </w:tc>
        <w:tc>
          <w:tcPr>
            <w:tcW w:w="2503" w:type="dxa"/>
            <w:shd w:val="clear" w:color="auto" w:fill="B4C6E7" w:themeFill="accent5" w:themeFillTint="66"/>
          </w:tcPr>
          <w:p w14:paraId="770A5656" w14:textId="77777777" w:rsidR="00D20929" w:rsidRPr="00C2751C" w:rsidRDefault="00D20929" w:rsidP="00D20929">
            <w:pPr>
              <w:spacing w:after="0"/>
              <w:rPr>
                <w:rFonts w:eastAsia="SimSun"/>
                <w:sz w:val="20"/>
                <w:szCs w:val="20"/>
              </w:rPr>
            </w:pPr>
            <w:r w:rsidRPr="00C2751C">
              <w:rPr>
                <w:rFonts w:eastAsia="SimSun"/>
                <w:sz w:val="20"/>
                <w:szCs w:val="20"/>
              </w:rPr>
              <w:t>FR2 PUCCH SCell activation delay with FG31-2</w:t>
            </w:r>
            <w:r w:rsidRPr="00C2751C">
              <w:rPr>
                <w:sz w:val="20"/>
                <w:szCs w:val="20"/>
              </w:rPr>
              <w:t xml:space="preserve"> </w:t>
            </w:r>
            <w:r w:rsidRPr="00C2751C">
              <w:rPr>
                <w:rFonts w:eastAsia="SimSun"/>
                <w:sz w:val="20"/>
                <w:szCs w:val="20"/>
              </w:rPr>
              <w:t>and FG31-3 with Multiple SCells</w:t>
            </w:r>
          </w:p>
        </w:tc>
        <w:tc>
          <w:tcPr>
            <w:tcW w:w="1243" w:type="dxa"/>
            <w:shd w:val="clear" w:color="auto" w:fill="B4C6E7" w:themeFill="accent5" w:themeFillTint="66"/>
          </w:tcPr>
          <w:p w14:paraId="629F1827" w14:textId="77777777" w:rsidR="00D20929" w:rsidRPr="00C2751C" w:rsidRDefault="00D20929" w:rsidP="00D20929">
            <w:pPr>
              <w:spacing w:after="0"/>
              <w:rPr>
                <w:rFonts w:eastAsia="SimSun"/>
                <w:sz w:val="20"/>
                <w:szCs w:val="20"/>
              </w:rPr>
            </w:pPr>
          </w:p>
        </w:tc>
        <w:tc>
          <w:tcPr>
            <w:tcW w:w="1489" w:type="dxa"/>
            <w:shd w:val="clear" w:color="auto" w:fill="B4C6E7" w:themeFill="accent5" w:themeFillTint="66"/>
          </w:tcPr>
          <w:p w14:paraId="0C6E7433" w14:textId="58716820" w:rsidR="00D20929" w:rsidRPr="00C2751C" w:rsidRDefault="00D20929" w:rsidP="00D20929">
            <w:pPr>
              <w:spacing w:after="0"/>
              <w:rPr>
                <w:rFonts w:eastAsia="SimSun"/>
                <w:sz w:val="20"/>
                <w:szCs w:val="20"/>
              </w:rPr>
            </w:pPr>
            <w:r w:rsidRPr="00C2751C">
              <w:rPr>
                <w:rFonts w:eastAsia="SimSun"/>
                <w:sz w:val="20"/>
                <w:szCs w:val="20"/>
              </w:rPr>
              <w:t>Apple</w:t>
            </w:r>
          </w:p>
        </w:tc>
        <w:tc>
          <w:tcPr>
            <w:tcW w:w="1350" w:type="dxa"/>
            <w:shd w:val="clear" w:color="auto" w:fill="B4C6E7" w:themeFill="accent5" w:themeFillTint="66"/>
          </w:tcPr>
          <w:p w14:paraId="046C8ED0" w14:textId="77777777" w:rsidR="00D20929" w:rsidRPr="00C2751C" w:rsidRDefault="00D20929" w:rsidP="00D20929">
            <w:pPr>
              <w:spacing w:after="0"/>
              <w:rPr>
                <w:rFonts w:eastAsia="SimSun"/>
                <w:sz w:val="20"/>
                <w:szCs w:val="20"/>
              </w:rPr>
            </w:pPr>
            <w:r w:rsidRPr="00C2751C">
              <w:rPr>
                <w:rFonts w:eastAsia="SimSun"/>
                <w:sz w:val="20"/>
                <w:szCs w:val="20"/>
              </w:rPr>
              <w:t>For FR2(FG31-3 in this TC is up to issue 3-2-4)</w:t>
            </w:r>
          </w:p>
        </w:tc>
        <w:tc>
          <w:tcPr>
            <w:tcW w:w="1331" w:type="dxa"/>
            <w:shd w:val="clear" w:color="auto" w:fill="B4C6E7" w:themeFill="accent5" w:themeFillTint="66"/>
          </w:tcPr>
          <w:p w14:paraId="53AF8393" w14:textId="77777777" w:rsidR="00D20929" w:rsidRPr="00C2751C" w:rsidRDefault="00D20929" w:rsidP="00D20929">
            <w:pPr>
              <w:rPr>
                <w:rFonts w:eastAsia="SimSun"/>
                <w:sz w:val="20"/>
                <w:szCs w:val="20"/>
              </w:rPr>
            </w:pPr>
          </w:p>
        </w:tc>
      </w:tr>
      <w:tr w:rsidR="00D20929" w:rsidRPr="00C2751C" w14:paraId="746B1606" w14:textId="77777777" w:rsidTr="00D20929">
        <w:trPr>
          <w:trHeight w:val="20"/>
        </w:trPr>
        <w:tc>
          <w:tcPr>
            <w:tcW w:w="1450" w:type="dxa"/>
            <w:vMerge/>
          </w:tcPr>
          <w:p w14:paraId="29D21284" w14:textId="77777777" w:rsidR="00D20929" w:rsidRPr="00C2751C" w:rsidRDefault="00D20929" w:rsidP="00D20929">
            <w:pPr>
              <w:spacing w:after="0"/>
              <w:rPr>
                <w:rFonts w:eastAsia="SimSun"/>
                <w:sz w:val="20"/>
                <w:szCs w:val="20"/>
              </w:rPr>
            </w:pPr>
          </w:p>
        </w:tc>
        <w:tc>
          <w:tcPr>
            <w:tcW w:w="704" w:type="dxa"/>
            <w:shd w:val="clear" w:color="auto" w:fill="B4C6E7" w:themeFill="accent5" w:themeFillTint="66"/>
          </w:tcPr>
          <w:p w14:paraId="7B1D1C21" w14:textId="77777777" w:rsidR="00D20929" w:rsidRPr="00C2751C" w:rsidRDefault="00D20929" w:rsidP="00D20929">
            <w:pPr>
              <w:spacing w:after="0"/>
              <w:rPr>
                <w:rFonts w:eastAsia="SimSun"/>
                <w:sz w:val="20"/>
                <w:szCs w:val="20"/>
              </w:rPr>
            </w:pPr>
            <w:r w:rsidRPr="00C2751C">
              <w:rPr>
                <w:rFonts w:eastAsia="SimSun"/>
                <w:sz w:val="20"/>
                <w:szCs w:val="20"/>
              </w:rPr>
              <w:t>13</w:t>
            </w:r>
          </w:p>
        </w:tc>
        <w:tc>
          <w:tcPr>
            <w:tcW w:w="2503" w:type="dxa"/>
            <w:shd w:val="clear" w:color="auto" w:fill="B4C6E7" w:themeFill="accent5" w:themeFillTint="66"/>
          </w:tcPr>
          <w:p w14:paraId="26CD1773" w14:textId="77777777" w:rsidR="00D20929" w:rsidRPr="00C2751C" w:rsidRDefault="00D20929" w:rsidP="00D20929">
            <w:pPr>
              <w:spacing w:after="0"/>
              <w:rPr>
                <w:rFonts w:eastAsia="SimSun"/>
                <w:sz w:val="20"/>
                <w:szCs w:val="20"/>
              </w:rPr>
            </w:pPr>
            <w:r w:rsidRPr="00C2751C">
              <w:rPr>
                <w:rFonts w:eastAsia="SimSun"/>
                <w:sz w:val="20"/>
                <w:szCs w:val="20"/>
              </w:rPr>
              <w:t>FR2 Direct SCell activation delay with FG31-2</w:t>
            </w:r>
            <w:r w:rsidRPr="00C2751C">
              <w:rPr>
                <w:sz w:val="20"/>
                <w:szCs w:val="20"/>
              </w:rPr>
              <w:t xml:space="preserve"> </w:t>
            </w:r>
            <w:r w:rsidRPr="00C2751C">
              <w:rPr>
                <w:rFonts w:eastAsia="SimSun"/>
                <w:sz w:val="20"/>
                <w:szCs w:val="20"/>
              </w:rPr>
              <w:t>and FG31-3 at SCell addition</w:t>
            </w:r>
          </w:p>
        </w:tc>
        <w:tc>
          <w:tcPr>
            <w:tcW w:w="1243" w:type="dxa"/>
            <w:shd w:val="clear" w:color="auto" w:fill="B4C6E7" w:themeFill="accent5" w:themeFillTint="66"/>
          </w:tcPr>
          <w:p w14:paraId="25095B30" w14:textId="2708B3A7" w:rsidR="00D20929" w:rsidRPr="00C2751C" w:rsidRDefault="00D20929" w:rsidP="00D20929">
            <w:pPr>
              <w:spacing w:after="0"/>
              <w:rPr>
                <w:rFonts w:eastAsia="SimSun"/>
                <w:sz w:val="20"/>
                <w:szCs w:val="20"/>
              </w:rPr>
            </w:pPr>
          </w:p>
        </w:tc>
        <w:tc>
          <w:tcPr>
            <w:tcW w:w="1489" w:type="dxa"/>
            <w:shd w:val="clear" w:color="auto" w:fill="B4C6E7" w:themeFill="accent5" w:themeFillTint="66"/>
          </w:tcPr>
          <w:p w14:paraId="72FC140E" w14:textId="5533B93C" w:rsidR="00D20929" w:rsidRPr="00C2751C" w:rsidRDefault="00D20929" w:rsidP="00D20929">
            <w:pPr>
              <w:spacing w:after="0"/>
              <w:rPr>
                <w:rFonts w:eastAsia="SimSun"/>
                <w:sz w:val="20"/>
                <w:szCs w:val="20"/>
              </w:rPr>
            </w:pPr>
            <w:r w:rsidRPr="00C2751C">
              <w:rPr>
                <w:rFonts w:eastAsia="SimSun"/>
                <w:sz w:val="20"/>
                <w:szCs w:val="20"/>
              </w:rPr>
              <w:t>Apple</w:t>
            </w:r>
          </w:p>
        </w:tc>
        <w:tc>
          <w:tcPr>
            <w:tcW w:w="1350" w:type="dxa"/>
            <w:shd w:val="clear" w:color="auto" w:fill="B4C6E7" w:themeFill="accent5" w:themeFillTint="66"/>
          </w:tcPr>
          <w:p w14:paraId="4B9A5233" w14:textId="77777777" w:rsidR="00D20929" w:rsidRPr="00C2751C" w:rsidRDefault="00D20929" w:rsidP="00D20929">
            <w:pPr>
              <w:spacing w:after="0"/>
              <w:rPr>
                <w:rFonts w:eastAsia="SimSun"/>
                <w:sz w:val="20"/>
                <w:szCs w:val="20"/>
              </w:rPr>
            </w:pPr>
            <w:r w:rsidRPr="00C2751C">
              <w:rPr>
                <w:rFonts w:eastAsia="SimSun"/>
                <w:sz w:val="20"/>
                <w:szCs w:val="20"/>
              </w:rPr>
              <w:t>For FR2(FG31-3 in this TC is up to issue 3-2-4)</w:t>
            </w:r>
          </w:p>
        </w:tc>
        <w:tc>
          <w:tcPr>
            <w:tcW w:w="1331" w:type="dxa"/>
            <w:shd w:val="clear" w:color="auto" w:fill="B4C6E7" w:themeFill="accent5" w:themeFillTint="66"/>
          </w:tcPr>
          <w:p w14:paraId="7A5044C4" w14:textId="77777777" w:rsidR="00D20929" w:rsidRPr="00C2751C" w:rsidRDefault="00D20929" w:rsidP="00D20929">
            <w:pPr>
              <w:rPr>
                <w:rFonts w:eastAsia="SimSun"/>
                <w:sz w:val="20"/>
                <w:szCs w:val="20"/>
              </w:rPr>
            </w:pPr>
          </w:p>
        </w:tc>
      </w:tr>
      <w:tr w:rsidR="00D20929" w:rsidRPr="00C2751C" w14:paraId="24B1E3E9" w14:textId="77777777" w:rsidTr="00D20929">
        <w:trPr>
          <w:trHeight w:val="20"/>
        </w:trPr>
        <w:tc>
          <w:tcPr>
            <w:tcW w:w="1450" w:type="dxa"/>
            <w:vMerge/>
          </w:tcPr>
          <w:p w14:paraId="4B38E9ED" w14:textId="77777777" w:rsidR="00D20929" w:rsidRPr="00C2751C" w:rsidRDefault="00D20929" w:rsidP="00D20929">
            <w:pPr>
              <w:spacing w:after="0"/>
              <w:rPr>
                <w:rFonts w:eastAsia="SimSun"/>
                <w:sz w:val="20"/>
                <w:szCs w:val="20"/>
              </w:rPr>
            </w:pPr>
          </w:p>
        </w:tc>
        <w:tc>
          <w:tcPr>
            <w:tcW w:w="704" w:type="dxa"/>
            <w:shd w:val="clear" w:color="auto" w:fill="B4C6E7" w:themeFill="accent5" w:themeFillTint="66"/>
          </w:tcPr>
          <w:p w14:paraId="61730BC7" w14:textId="77777777" w:rsidR="00D20929" w:rsidRPr="00C2751C" w:rsidRDefault="00D20929" w:rsidP="00D20929">
            <w:pPr>
              <w:spacing w:after="0"/>
              <w:rPr>
                <w:rFonts w:eastAsia="SimSun"/>
                <w:sz w:val="20"/>
                <w:szCs w:val="20"/>
              </w:rPr>
            </w:pPr>
            <w:r w:rsidRPr="00C2751C">
              <w:rPr>
                <w:rFonts w:eastAsia="SimSun"/>
                <w:sz w:val="20"/>
                <w:szCs w:val="20"/>
              </w:rPr>
              <w:t>14</w:t>
            </w:r>
          </w:p>
        </w:tc>
        <w:tc>
          <w:tcPr>
            <w:tcW w:w="2503" w:type="dxa"/>
            <w:shd w:val="clear" w:color="auto" w:fill="B4C6E7" w:themeFill="accent5" w:themeFillTint="66"/>
          </w:tcPr>
          <w:p w14:paraId="1597B39A" w14:textId="77777777" w:rsidR="00D20929" w:rsidRPr="00C2751C" w:rsidRDefault="00D20929" w:rsidP="00D20929">
            <w:pPr>
              <w:spacing w:after="0"/>
              <w:rPr>
                <w:rFonts w:eastAsia="SimSun"/>
                <w:sz w:val="20"/>
                <w:szCs w:val="20"/>
              </w:rPr>
            </w:pPr>
            <w:r w:rsidRPr="00C2751C">
              <w:rPr>
                <w:rFonts w:eastAsia="SimSun"/>
                <w:sz w:val="20"/>
                <w:szCs w:val="20"/>
              </w:rPr>
              <w:t>FR2 Direct SCell activation delay with FG31-2</w:t>
            </w:r>
            <w:r w:rsidRPr="00C2751C">
              <w:rPr>
                <w:sz w:val="20"/>
                <w:szCs w:val="20"/>
              </w:rPr>
              <w:t xml:space="preserve"> </w:t>
            </w:r>
            <w:r w:rsidRPr="00C2751C">
              <w:rPr>
                <w:rFonts w:eastAsia="SimSun"/>
                <w:sz w:val="20"/>
                <w:szCs w:val="20"/>
              </w:rPr>
              <w:t>and FG31-3 at Handover</w:t>
            </w:r>
          </w:p>
        </w:tc>
        <w:tc>
          <w:tcPr>
            <w:tcW w:w="1243" w:type="dxa"/>
            <w:shd w:val="clear" w:color="auto" w:fill="B4C6E7" w:themeFill="accent5" w:themeFillTint="66"/>
          </w:tcPr>
          <w:p w14:paraId="77D1DA68" w14:textId="13E0DBF9" w:rsidR="00D20929" w:rsidRPr="00C2751C" w:rsidRDefault="00D20929" w:rsidP="00D20929">
            <w:pPr>
              <w:spacing w:after="0"/>
              <w:rPr>
                <w:rFonts w:eastAsia="SimSun"/>
                <w:sz w:val="20"/>
                <w:szCs w:val="20"/>
              </w:rPr>
            </w:pPr>
          </w:p>
        </w:tc>
        <w:tc>
          <w:tcPr>
            <w:tcW w:w="1489" w:type="dxa"/>
            <w:shd w:val="clear" w:color="auto" w:fill="B4C6E7" w:themeFill="accent5" w:themeFillTint="66"/>
          </w:tcPr>
          <w:p w14:paraId="48B4C237" w14:textId="4B6F038D" w:rsidR="00D20929" w:rsidRPr="00C2751C" w:rsidRDefault="00D20929" w:rsidP="00D20929">
            <w:pPr>
              <w:spacing w:after="0"/>
              <w:rPr>
                <w:rFonts w:eastAsia="SimSun"/>
                <w:sz w:val="20"/>
                <w:szCs w:val="20"/>
              </w:rPr>
            </w:pPr>
            <w:r w:rsidRPr="00C2751C">
              <w:rPr>
                <w:rFonts w:eastAsia="SimSun"/>
                <w:sz w:val="20"/>
                <w:szCs w:val="20"/>
              </w:rPr>
              <w:t>Apple</w:t>
            </w:r>
          </w:p>
        </w:tc>
        <w:tc>
          <w:tcPr>
            <w:tcW w:w="1350" w:type="dxa"/>
            <w:shd w:val="clear" w:color="auto" w:fill="B4C6E7" w:themeFill="accent5" w:themeFillTint="66"/>
          </w:tcPr>
          <w:p w14:paraId="598B8A2D" w14:textId="77777777" w:rsidR="00D20929" w:rsidRPr="00C2751C" w:rsidRDefault="00D20929" w:rsidP="00D20929">
            <w:pPr>
              <w:spacing w:after="0"/>
              <w:rPr>
                <w:rFonts w:eastAsia="SimSun"/>
                <w:sz w:val="20"/>
                <w:szCs w:val="20"/>
              </w:rPr>
            </w:pPr>
            <w:r w:rsidRPr="00C2751C">
              <w:rPr>
                <w:rFonts w:eastAsia="SimSun"/>
                <w:sz w:val="20"/>
                <w:szCs w:val="20"/>
              </w:rPr>
              <w:t>For FR2(FG31-3 in this TC is up to issue 3-2-4)</w:t>
            </w:r>
          </w:p>
        </w:tc>
        <w:tc>
          <w:tcPr>
            <w:tcW w:w="1331" w:type="dxa"/>
            <w:shd w:val="clear" w:color="auto" w:fill="B4C6E7" w:themeFill="accent5" w:themeFillTint="66"/>
          </w:tcPr>
          <w:p w14:paraId="5940C427" w14:textId="77777777" w:rsidR="00D20929" w:rsidRPr="00C2751C" w:rsidRDefault="00D20929" w:rsidP="00D20929">
            <w:pPr>
              <w:rPr>
                <w:rFonts w:eastAsia="SimSun"/>
                <w:sz w:val="20"/>
                <w:szCs w:val="20"/>
              </w:rPr>
            </w:pPr>
          </w:p>
        </w:tc>
      </w:tr>
      <w:tr w:rsidR="00D20929" w:rsidRPr="00C2751C" w14:paraId="2686F958" w14:textId="77777777" w:rsidTr="00D20929">
        <w:trPr>
          <w:trHeight w:val="20"/>
        </w:trPr>
        <w:tc>
          <w:tcPr>
            <w:tcW w:w="1450" w:type="dxa"/>
            <w:vMerge/>
          </w:tcPr>
          <w:p w14:paraId="57813005" w14:textId="77777777" w:rsidR="00D20929" w:rsidRPr="00C2751C" w:rsidRDefault="00D20929" w:rsidP="00D20929">
            <w:pPr>
              <w:spacing w:after="0"/>
              <w:rPr>
                <w:rFonts w:eastAsia="SimSun"/>
                <w:sz w:val="20"/>
                <w:szCs w:val="20"/>
              </w:rPr>
            </w:pPr>
          </w:p>
        </w:tc>
        <w:tc>
          <w:tcPr>
            <w:tcW w:w="704" w:type="dxa"/>
            <w:shd w:val="clear" w:color="auto" w:fill="B4C6E7" w:themeFill="accent5" w:themeFillTint="66"/>
          </w:tcPr>
          <w:p w14:paraId="121C0982" w14:textId="77777777" w:rsidR="00D20929" w:rsidRPr="00C2751C" w:rsidRDefault="00D20929" w:rsidP="00D20929">
            <w:pPr>
              <w:spacing w:after="0"/>
              <w:rPr>
                <w:rFonts w:eastAsia="SimSun"/>
                <w:sz w:val="20"/>
                <w:szCs w:val="20"/>
              </w:rPr>
            </w:pPr>
            <w:r w:rsidRPr="00C2751C">
              <w:rPr>
                <w:rFonts w:eastAsia="SimSun"/>
                <w:sz w:val="20"/>
                <w:szCs w:val="20"/>
              </w:rPr>
              <w:t>15</w:t>
            </w:r>
          </w:p>
        </w:tc>
        <w:tc>
          <w:tcPr>
            <w:tcW w:w="2503" w:type="dxa"/>
            <w:shd w:val="clear" w:color="auto" w:fill="B4C6E7" w:themeFill="accent5" w:themeFillTint="66"/>
          </w:tcPr>
          <w:p w14:paraId="58A583F6" w14:textId="77777777" w:rsidR="00D20929" w:rsidRPr="00C2751C" w:rsidRDefault="00D20929" w:rsidP="00D20929">
            <w:pPr>
              <w:spacing w:after="0"/>
              <w:rPr>
                <w:rFonts w:eastAsia="SimSun"/>
                <w:sz w:val="20"/>
                <w:szCs w:val="20"/>
              </w:rPr>
            </w:pPr>
            <w:r w:rsidRPr="00C2751C">
              <w:rPr>
                <w:rFonts w:eastAsia="SimSun"/>
                <w:sz w:val="20"/>
                <w:szCs w:val="20"/>
              </w:rPr>
              <w:t>FR2 Direct SCell activation delay of Multiple Downlink SCells with FG31-2</w:t>
            </w:r>
            <w:r w:rsidRPr="00C2751C">
              <w:rPr>
                <w:sz w:val="20"/>
                <w:szCs w:val="20"/>
              </w:rPr>
              <w:t xml:space="preserve"> </w:t>
            </w:r>
            <w:r w:rsidRPr="00C2751C">
              <w:rPr>
                <w:rFonts w:eastAsia="SimSun"/>
                <w:sz w:val="20"/>
                <w:szCs w:val="20"/>
              </w:rPr>
              <w:t>and FG31-3 at SCell addition</w:t>
            </w:r>
          </w:p>
        </w:tc>
        <w:tc>
          <w:tcPr>
            <w:tcW w:w="1243" w:type="dxa"/>
            <w:shd w:val="clear" w:color="auto" w:fill="B4C6E7" w:themeFill="accent5" w:themeFillTint="66"/>
          </w:tcPr>
          <w:p w14:paraId="60C455FF" w14:textId="77777777" w:rsidR="00D20929" w:rsidRPr="00C2751C" w:rsidRDefault="00D20929" w:rsidP="00D20929">
            <w:pPr>
              <w:spacing w:after="0"/>
              <w:rPr>
                <w:rFonts w:eastAsia="SimSun"/>
                <w:sz w:val="20"/>
                <w:szCs w:val="20"/>
              </w:rPr>
            </w:pPr>
          </w:p>
        </w:tc>
        <w:tc>
          <w:tcPr>
            <w:tcW w:w="1489" w:type="dxa"/>
            <w:shd w:val="clear" w:color="auto" w:fill="B4C6E7" w:themeFill="accent5" w:themeFillTint="66"/>
          </w:tcPr>
          <w:p w14:paraId="67240B79" w14:textId="6F1AD532" w:rsidR="00D20929" w:rsidRPr="00C2751C" w:rsidRDefault="00D20929" w:rsidP="00D20929">
            <w:pPr>
              <w:spacing w:after="0"/>
              <w:rPr>
                <w:rFonts w:eastAsia="SimSun"/>
                <w:sz w:val="20"/>
                <w:szCs w:val="20"/>
              </w:rPr>
            </w:pPr>
            <w:r w:rsidRPr="00C2751C">
              <w:rPr>
                <w:rFonts w:eastAsia="SimSun"/>
                <w:sz w:val="20"/>
                <w:szCs w:val="20"/>
              </w:rPr>
              <w:t>Apple</w:t>
            </w:r>
          </w:p>
        </w:tc>
        <w:tc>
          <w:tcPr>
            <w:tcW w:w="1350" w:type="dxa"/>
            <w:shd w:val="clear" w:color="auto" w:fill="B4C6E7" w:themeFill="accent5" w:themeFillTint="66"/>
          </w:tcPr>
          <w:p w14:paraId="6CD91A1D" w14:textId="77777777" w:rsidR="00D20929" w:rsidRPr="00C2751C" w:rsidRDefault="00D20929" w:rsidP="00D20929">
            <w:pPr>
              <w:spacing w:after="0"/>
              <w:rPr>
                <w:rFonts w:eastAsia="SimSun"/>
                <w:sz w:val="20"/>
                <w:szCs w:val="20"/>
              </w:rPr>
            </w:pPr>
            <w:r w:rsidRPr="00C2751C">
              <w:rPr>
                <w:rFonts w:eastAsia="SimSun"/>
                <w:sz w:val="20"/>
                <w:szCs w:val="20"/>
              </w:rPr>
              <w:t>For FR2(FG31-3 in this TC is up to issue 3-2-4)</w:t>
            </w:r>
          </w:p>
        </w:tc>
        <w:tc>
          <w:tcPr>
            <w:tcW w:w="1331" w:type="dxa"/>
            <w:shd w:val="clear" w:color="auto" w:fill="B4C6E7" w:themeFill="accent5" w:themeFillTint="66"/>
          </w:tcPr>
          <w:p w14:paraId="5FCBBFB9" w14:textId="77777777" w:rsidR="00D20929" w:rsidRPr="00C2751C" w:rsidRDefault="00D20929" w:rsidP="00D20929">
            <w:pPr>
              <w:rPr>
                <w:rFonts w:eastAsia="SimSun"/>
                <w:sz w:val="20"/>
                <w:szCs w:val="20"/>
              </w:rPr>
            </w:pPr>
          </w:p>
        </w:tc>
      </w:tr>
      <w:tr w:rsidR="00D20929" w:rsidRPr="00C2751C" w14:paraId="283BDB2C" w14:textId="77777777" w:rsidTr="00D20929">
        <w:trPr>
          <w:trHeight w:val="20"/>
        </w:trPr>
        <w:tc>
          <w:tcPr>
            <w:tcW w:w="1450" w:type="dxa"/>
            <w:vMerge/>
          </w:tcPr>
          <w:p w14:paraId="23187658" w14:textId="77777777" w:rsidR="00D20929" w:rsidRPr="00C2751C" w:rsidRDefault="00D20929" w:rsidP="00D20929">
            <w:pPr>
              <w:spacing w:after="0"/>
              <w:rPr>
                <w:rFonts w:eastAsia="SimSun"/>
                <w:sz w:val="20"/>
                <w:szCs w:val="20"/>
              </w:rPr>
            </w:pPr>
          </w:p>
        </w:tc>
        <w:tc>
          <w:tcPr>
            <w:tcW w:w="704" w:type="dxa"/>
            <w:shd w:val="clear" w:color="auto" w:fill="B4C6E7" w:themeFill="accent5" w:themeFillTint="66"/>
          </w:tcPr>
          <w:p w14:paraId="7C80CB7B" w14:textId="77777777" w:rsidR="00D20929" w:rsidRPr="00C2751C" w:rsidRDefault="00D20929" w:rsidP="00D20929">
            <w:pPr>
              <w:spacing w:after="0"/>
              <w:rPr>
                <w:rFonts w:eastAsia="SimSun"/>
                <w:sz w:val="20"/>
                <w:szCs w:val="20"/>
              </w:rPr>
            </w:pPr>
            <w:r w:rsidRPr="00C2751C">
              <w:rPr>
                <w:rFonts w:eastAsia="SimSun"/>
                <w:sz w:val="20"/>
                <w:szCs w:val="20"/>
              </w:rPr>
              <w:t>16</w:t>
            </w:r>
          </w:p>
        </w:tc>
        <w:tc>
          <w:tcPr>
            <w:tcW w:w="2503" w:type="dxa"/>
            <w:shd w:val="clear" w:color="auto" w:fill="B4C6E7" w:themeFill="accent5" w:themeFillTint="66"/>
          </w:tcPr>
          <w:p w14:paraId="740B32C1" w14:textId="77777777" w:rsidR="00D20929" w:rsidRPr="00C2751C" w:rsidRDefault="00D20929" w:rsidP="00D20929">
            <w:pPr>
              <w:spacing w:after="0"/>
              <w:rPr>
                <w:rFonts w:eastAsia="SimSun"/>
                <w:sz w:val="20"/>
                <w:szCs w:val="20"/>
              </w:rPr>
            </w:pPr>
            <w:r w:rsidRPr="00C2751C">
              <w:rPr>
                <w:rFonts w:eastAsia="SimSun"/>
                <w:sz w:val="20"/>
                <w:szCs w:val="20"/>
              </w:rPr>
              <w:t>FR2 Direct SCell activation delay of Multiple Downlink SCells with FG31-2</w:t>
            </w:r>
            <w:r w:rsidRPr="00C2751C">
              <w:rPr>
                <w:sz w:val="20"/>
                <w:szCs w:val="20"/>
              </w:rPr>
              <w:t xml:space="preserve"> </w:t>
            </w:r>
            <w:r w:rsidRPr="00C2751C">
              <w:rPr>
                <w:rFonts w:eastAsia="SimSun"/>
                <w:sz w:val="20"/>
                <w:szCs w:val="20"/>
              </w:rPr>
              <w:t>and FG31-3 at Handover</w:t>
            </w:r>
          </w:p>
        </w:tc>
        <w:tc>
          <w:tcPr>
            <w:tcW w:w="1243" w:type="dxa"/>
            <w:shd w:val="clear" w:color="auto" w:fill="B4C6E7" w:themeFill="accent5" w:themeFillTint="66"/>
          </w:tcPr>
          <w:p w14:paraId="6CA706BA" w14:textId="77777777" w:rsidR="00D20929" w:rsidRPr="00C2751C" w:rsidRDefault="00D20929" w:rsidP="00D20929">
            <w:pPr>
              <w:spacing w:after="0"/>
              <w:rPr>
                <w:rFonts w:eastAsia="SimSun"/>
                <w:sz w:val="20"/>
                <w:szCs w:val="20"/>
              </w:rPr>
            </w:pPr>
          </w:p>
        </w:tc>
        <w:tc>
          <w:tcPr>
            <w:tcW w:w="1489" w:type="dxa"/>
            <w:shd w:val="clear" w:color="auto" w:fill="B4C6E7" w:themeFill="accent5" w:themeFillTint="66"/>
          </w:tcPr>
          <w:p w14:paraId="5EBA0E12" w14:textId="7156B91E" w:rsidR="00D20929" w:rsidRPr="00C2751C" w:rsidRDefault="00D20929" w:rsidP="00D20929">
            <w:pPr>
              <w:spacing w:after="0"/>
              <w:rPr>
                <w:rFonts w:eastAsia="SimSun"/>
                <w:sz w:val="20"/>
                <w:szCs w:val="20"/>
              </w:rPr>
            </w:pPr>
            <w:r w:rsidRPr="00C2751C">
              <w:rPr>
                <w:rFonts w:eastAsia="SimSun"/>
                <w:sz w:val="20"/>
                <w:szCs w:val="20"/>
              </w:rPr>
              <w:t>Apple</w:t>
            </w:r>
          </w:p>
        </w:tc>
        <w:tc>
          <w:tcPr>
            <w:tcW w:w="1350" w:type="dxa"/>
            <w:shd w:val="clear" w:color="auto" w:fill="B4C6E7" w:themeFill="accent5" w:themeFillTint="66"/>
          </w:tcPr>
          <w:p w14:paraId="22BAB629" w14:textId="77777777" w:rsidR="00D20929" w:rsidRPr="00C2751C" w:rsidRDefault="00D20929" w:rsidP="00D20929">
            <w:pPr>
              <w:spacing w:after="0"/>
              <w:rPr>
                <w:rFonts w:eastAsia="SimSun"/>
                <w:sz w:val="20"/>
                <w:szCs w:val="20"/>
              </w:rPr>
            </w:pPr>
            <w:r w:rsidRPr="00C2751C">
              <w:rPr>
                <w:rFonts w:eastAsia="SimSun"/>
                <w:sz w:val="20"/>
                <w:szCs w:val="20"/>
              </w:rPr>
              <w:t>For FR2(FG31-3 in this TC is up to issue 3-2-4)</w:t>
            </w:r>
          </w:p>
        </w:tc>
        <w:tc>
          <w:tcPr>
            <w:tcW w:w="1331" w:type="dxa"/>
            <w:shd w:val="clear" w:color="auto" w:fill="B4C6E7" w:themeFill="accent5" w:themeFillTint="66"/>
          </w:tcPr>
          <w:p w14:paraId="6FEB12C4" w14:textId="77777777" w:rsidR="00D20929" w:rsidRPr="00C2751C" w:rsidRDefault="00D20929" w:rsidP="00D20929">
            <w:pPr>
              <w:rPr>
                <w:rFonts w:eastAsia="SimSun"/>
                <w:sz w:val="20"/>
                <w:szCs w:val="20"/>
              </w:rPr>
            </w:pPr>
          </w:p>
        </w:tc>
      </w:tr>
      <w:tr w:rsidR="00D20929" w:rsidRPr="00C2751C" w14:paraId="33A48C29" w14:textId="77777777" w:rsidTr="00D20929">
        <w:trPr>
          <w:trHeight w:val="20"/>
        </w:trPr>
        <w:tc>
          <w:tcPr>
            <w:tcW w:w="1450" w:type="dxa"/>
            <w:vMerge w:val="restart"/>
            <w:vAlign w:val="center"/>
          </w:tcPr>
          <w:p w14:paraId="1B53E51A" w14:textId="77777777" w:rsidR="00D20929" w:rsidRPr="00C2751C" w:rsidRDefault="00D20929" w:rsidP="00856FDD">
            <w:pPr>
              <w:spacing w:after="0"/>
              <w:rPr>
                <w:rFonts w:eastAsia="SimSun"/>
                <w:sz w:val="20"/>
                <w:szCs w:val="20"/>
              </w:rPr>
            </w:pPr>
            <w:r w:rsidRPr="00C2751C">
              <w:rPr>
                <w:rFonts w:eastAsia="SimSun"/>
                <w:sz w:val="20"/>
                <w:szCs w:val="20"/>
              </w:rPr>
              <w:t xml:space="preserve">FG31-3: </w:t>
            </w:r>
          </w:p>
          <w:p w14:paraId="7C88E02C" w14:textId="77777777" w:rsidR="00D20929" w:rsidRPr="00C2751C" w:rsidRDefault="00D20929" w:rsidP="00856FDD">
            <w:pPr>
              <w:spacing w:after="0"/>
              <w:rPr>
                <w:rFonts w:eastAsia="SimSun"/>
                <w:sz w:val="20"/>
                <w:szCs w:val="20"/>
              </w:rPr>
            </w:pPr>
            <w:r w:rsidRPr="00C2751C">
              <w:rPr>
                <w:rFonts w:eastAsia="SimSun"/>
                <w:sz w:val="20"/>
                <w:szCs w:val="20"/>
              </w:rPr>
              <w:t xml:space="preserve">(1)Use SSB periodicity instead of SMTC periodicity” </w:t>
            </w:r>
          </w:p>
          <w:p w14:paraId="2A0CEE00" w14:textId="77777777" w:rsidR="00D20929" w:rsidRPr="00C2751C" w:rsidRDefault="00D20929" w:rsidP="00856FDD">
            <w:pPr>
              <w:spacing w:after="0"/>
              <w:rPr>
                <w:rFonts w:eastAsia="SimSun"/>
                <w:sz w:val="20"/>
                <w:szCs w:val="20"/>
              </w:rPr>
            </w:pPr>
            <w:r w:rsidRPr="00C2751C">
              <w:rPr>
                <w:rFonts w:eastAsia="SimSun"/>
                <w:sz w:val="20"/>
                <w:szCs w:val="20"/>
              </w:rPr>
              <w:t>(2)“Performing L1-RSRP measurement in non-DRX mode even DRX is configured”</w:t>
            </w:r>
          </w:p>
        </w:tc>
        <w:tc>
          <w:tcPr>
            <w:tcW w:w="704" w:type="dxa"/>
            <w:shd w:val="clear" w:color="auto" w:fill="FFE599" w:themeFill="accent4" w:themeFillTint="66"/>
          </w:tcPr>
          <w:p w14:paraId="4D132CC6" w14:textId="77777777" w:rsidR="00D20929" w:rsidRPr="00C2751C" w:rsidRDefault="00D20929" w:rsidP="00856FDD">
            <w:pPr>
              <w:spacing w:after="0"/>
              <w:rPr>
                <w:rFonts w:eastAsia="SimSun"/>
                <w:sz w:val="20"/>
                <w:szCs w:val="20"/>
              </w:rPr>
            </w:pPr>
            <w:r w:rsidRPr="00C2751C">
              <w:rPr>
                <w:rFonts w:eastAsia="SimSun"/>
                <w:sz w:val="20"/>
                <w:szCs w:val="20"/>
              </w:rPr>
              <w:t>17</w:t>
            </w:r>
          </w:p>
        </w:tc>
        <w:tc>
          <w:tcPr>
            <w:tcW w:w="2503" w:type="dxa"/>
            <w:shd w:val="clear" w:color="auto" w:fill="FFE599" w:themeFill="accent4" w:themeFillTint="66"/>
          </w:tcPr>
          <w:p w14:paraId="73A9794D" w14:textId="77777777" w:rsidR="00D20929" w:rsidRPr="00C2751C" w:rsidRDefault="00D20929" w:rsidP="00856FDD">
            <w:pPr>
              <w:spacing w:after="0"/>
              <w:rPr>
                <w:rFonts w:eastAsia="SimSun"/>
                <w:sz w:val="20"/>
                <w:szCs w:val="20"/>
              </w:rPr>
            </w:pPr>
            <w:r w:rsidRPr="00C2751C">
              <w:rPr>
                <w:rFonts w:eastAsia="SimSun"/>
                <w:sz w:val="20"/>
                <w:szCs w:val="20"/>
              </w:rPr>
              <w:t>FR1 unknown SCell activation with FG31-3</w:t>
            </w:r>
          </w:p>
        </w:tc>
        <w:tc>
          <w:tcPr>
            <w:tcW w:w="1243" w:type="dxa"/>
            <w:shd w:val="clear" w:color="auto" w:fill="FFE599" w:themeFill="accent4" w:themeFillTint="66"/>
          </w:tcPr>
          <w:p w14:paraId="479F62DA" w14:textId="44225C0D" w:rsidR="00D20929" w:rsidRPr="00C2751C" w:rsidRDefault="00D20929" w:rsidP="00856FDD">
            <w:pPr>
              <w:spacing w:after="0"/>
              <w:rPr>
                <w:rFonts w:eastAsia="SimSun"/>
                <w:sz w:val="20"/>
                <w:szCs w:val="20"/>
              </w:rPr>
            </w:pPr>
            <w:r w:rsidRPr="00C2751C">
              <w:rPr>
                <w:rFonts w:eastAsia="SimSun"/>
                <w:sz w:val="20"/>
                <w:szCs w:val="20"/>
              </w:rPr>
              <w:t xml:space="preserve">Apple </w:t>
            </w:r>
          </w:p>
        </w:tc>
        <w:tc>
          <w:tcPr>
            <w:tcW w:w="1489" w:type="dxa"/>
            <w:shd w:val="clear" w:color="auto" w:fill="FFE599" w:themeFill="accent4" w:themeFillTint="66"/>
          </w:tcPr>
          <w:p w14:paraId="48A023FB" w14:textId="0CF59358" w:rsidR="00D20929" w:rsidRPr="00C2751C" w:rsidRDefault="00D20929" w:rsidP="00856FDD">
            <w:pPr>
              <w:spacing w:after="0"/>
              <w:rPr>
                <w:rFonts w:eastAsia="SimSun"/>
                <w:sz w:val="20"/>
                <w:szCs w:val="20"/>
              </w:rPr>
            </w:pPr>
          </w:p>
        </w:tc>
        <w:tc>
          <w:tcPr>
            <w:tcW w:w="1350" w:type="dxa"/>
            <w:shd w:val="clear" w:color="auto" w:fill="FFE599" w:themeFill="accent4" w:themeFillTint="66"/>
          </w:tcPr>
          <w:p w14:paraId="42912568" w14:textId="77777777" w:rsidR="00D20929" w:rsidRPr="00C2751C" w:rsidRDefault="00D20929" w:rsidP="00856FDD">
            <w:pPr>
              <w:spacing w:after="0"/>
              <w:rPr>
                <w:rFonts w:eastAsia="SimSun"/>
                <w:sz w:val="20"/>
                <w:szCs w:val="20"/>
              </w:rPr>
            </w:pPr>
            <w:r w:rsidRPr="00C2751C">
              <w:rPr>
                <w:rFonts w:eastAsia="SimSun"/>
                <w:sz w:val="20"/>
                <w:szCs w:val="20"/>
              </w:rPr>
              <w:t>For FR1</w:t>
            </w:r>
          </w:p>
        </w:tc>
        <w:tc>
          <w:tcPr>
            <w:tcW w:w="1331" w:type="dxa"/>
            <w:shd w:val="clear" w:color="auto" w:fill="FFE599" w:themeFill="accent4" w:themeFillTint="66"/>
          </w:tcPr>
          <w:p w14:paraId="5554DCB9" w14:textId="77777777" w:rsidR="00D20929" w:rsidRPr="00C2751C" w:rsidRDefault="00D20929" w:rsidP="00856FDD">
            <w:pPr>
              <w:rPr>
                <w:rFonts w:eastAsia="SimSun"/>
                <w:sz w:val="20"/>
                <w:szCs w:val="20"/>
              </w:rPr>
            </w:pPr>
          </w:p>
        </w:tc>
      </w:tr>
      <w:tr w:rsidR="00D20929" w:rsidRPr="00C2751C" w14:paraId="7A5DE197" w14:textId="77777777" w:rsidTr="00D20929">
        <w:trPr>
          <w:trHeight w:val="20"/>
        </w:trPr>
        <w:tc>
          <w:tcPr>
            <w:tcW w:w="1450" w:type="dxa"/>
            <w:vMerge/>
          </w:tcPr>
          <w:p w14:paraId="4AA1CA66" w14:textId="77777777" w:rsidR="00D20929" w:rsidRPr="00C2751C" w:rsidRDefault="00D20929" w:rsidP="00856FDD">
            <w:pPr>
              <w:spacing w:after="0"/>
              <w:rPr>
                <w:rFonts w:eastAsia="SimSun"/>
                <w:sz w:val="20"/>
                <w:szCs w:val="20"/>
              </w:rPr>
            </w:pPr>
          </w:p>
        </w:tc>
        <w:tc>
          <w:tcPr>
            <w:tcW w:w="704" w:type="dxa"/>
            <w:shd w:val="clear" w:color="auto" w:fill="FFE599" w:themeFill="accent4" w:themeFillTint="66"/>
          </w:tcPr>
          <w:p w14:paraId="3BDE8C2A" w14:textId="77777777" w:rsidR="00D20929" w:rsidRPr="00C2751C" w:rsidRDefault="00D20929" w:rsidP="00856FDD">
            <w:pPr>
              <w:spacing w:after="0"/>
              <w:rPr>
                <w:rFonts w:eastAsia="SimSun"/>
                <w:sz w:val="20"/>
                <w:szCs w:val="20"/>
              </w:rPr>
            </w:pPr>
            <w:r w:rsidRPr="00C2751C">
              <w:rPr>
                <w:rFonts w:eastAsia="SimSun"/>
                <w:sz w:val="20"/>
                <w:szCs w:val="20"/>
              </w:rPr>
              <w:t>18</w:t>
            </w:r>
          </w:p>
        </w:tc>
        <w:tc>
          <w:tcPr>
            <w:tcW w:w="2503" w:type="dxa"/>
            <w:shd w:val="clear" w:color="auto" w:fill="FFE599" w:themeFill="accent4" w:themeFillTint="66"/>
          </w:tcPr>
          <w:p w14:paraId="63B3EA51" w14:textId="77777777" w:rsidR="00D20929" w:rsidRPr="00C2751C" w:rsidRDefault="00D20929" w:rsidP="00856FDD">
            <w:pPr>
              <w:spacing w:after="0"/>
              <w:rPr>
                <w:rFonts w:eastAsia="SimSun"/>
                <w:sz w:val="20"/>
                <w:szCs w:val="20"/>
              </w:rPr>
            </w:pPr>
            <w:r w:rsidRPr="00C2751C">
              <w:rPr>
                <w:rFonts w:eastAsia="DengXian"/>
                <w:sz w:val="20"/>
                <w:szCs w:val="20"/>
              </w:rPr>
              <w:t xml:space="preserve">Multiple SCell activation delay with FR1 unknown SCell with </w:t>
            </w:r>
            <w:r w:rsidRPr="00C2751C">
              <w:rPr>
                <w:rFonts w:eastAsia="SimSun"/>
                <w:sz w:val="20"/>
                <w:szCs w:val="20"/>
              </w:rPr>
              <w:t>FG31-3</w:t>
            </w:r>
          </w:p>
        </w:tc>
        <w:tc>
          <w:tcPr>
            <w:tcW w:w="1243" w:type="dxa"/>
            <w:shd w:val="clear" w:color="auto" w:fill="FFE599" w:themeFill="accent4" w:themeFillTint="66"/>
          </w:tcPr>
          <w:p w14:paraId="08311513" w14:textId="77777777" w:rsidR="00D20929" w:rsidRPr="00C2751C" w:rsidRDefault="00D20929" w:rsidP="00856FDD">
            <w:pPr>
              <w:spacing w:after="0"/>
              <w:rPr>
                <w:rFonts w:eastAsia="SimSun"/>
                <w:sz w:val="20"/>
                <w:szCs w:val="20"/>
              </w:rPr>
            </w:pPr>
          </w:p>
        </w:tc>
        <w:tc>
          <w:tcPr>
            <w:tcW w:w="1489" w:type="dxa"/>
            <w:shd w:val="clear" w:color="auto" w:fill="FFE599" w:themeFill="accent4" w:themeFillTint="66"/>
          </w:tcPr>
          <w:p w14:paraId="5E021FBD" w14:textId="75324AB1" w:rsidR="00D20929" w:rsidRPr="00C2751C" w:rsidRDefault="00D20929" w:rsidP="00856FDD">
            <w:pPr>
              <w:spacing w:after="0"/>
              <w:rPr>
                <w:rFonts w:eastAsia="SimSun"/>
                <w:sz w:val="20"/>
                <w:szCs w:val="20"/>
              </w:rPr>
            </w:pPr>
            <w:r w:rsidRPr="00C2751C">
              <w:rPr>
                <w:rFonts w:eastAsia="SimSun"/>
                <w:sz w:val="20"/>
                <w:szCs w:val="20"/>
              </w:rPr>
              <w:t>Apple</w:t>
            </w:r>
          </w:p>
        </w:tc>
        <w:tc>
          <w:tcPr>
            <w:tcW w:w="1350" w:type="dxa"/>
            <w:shd w:val="clear" w:color="auto" w:fill="FFE599" w:themeFill="accent4" w:themeFillTint="66"/>
          </w:tcPr>
          <w:p w14:paraId="12888B73" w14:textId="77777777" w:rsidR="00D20929" w:rsidRPr="00C2751C" w:rsidRDefault="00D20929" w:rsidP="00856FDD">
            <w:pPr>
              <w:spacing w:after="0"/>
              <w:rPr>
                <w:rFonts w:eastAsia="SimSun"/>
                <w:sz w:val="20"/>
                <w:szCs w:val="20"/>
              </w:rPr>
            </w:pPr>
            <w:r w:rsidRPr="00C2751C">
              <w:rPr>
                <w:rFonts w:eastAsia="SimSun"/>
                <w:sz w:val="20"/>
                <w:szCs w:val="20"/>
              </w:rPr>
              <w:t>For FR1</w:t>
            </w:r>
          </w:p>
        </w:tc>
        <w:tc>
          <w:tcPr>
            <w:tcW w:w="1331" w:type="dxa"/>
            <w:shd w:val="clear" w:color="auto" w:fill="FFE599" w:themeFill="accent4" w:themeFillTint="66"/>
          </w:tcPr>
          <w:p w14:paraId="1B5A82F0" w14:textId="77777777" w:rsidR="00D20929" w:rsidRPr="00C2751C" w:rsidRDefault="00D20929" w:rsidP="00856FDD">
            <w:pPr>
              <w:rPr>
                <w:rFonts w:eastAsia="SimSun"/>
                <w:sz w:val="20"/>
                <w:szCs w:val="20"/>
              </w:rPr>
            </w:pPr>
          </w:p>
        </w:tc>
      </w:tr>
      <w:tr w:rsidR="00D20929" w:rsidRPr="00C2751C" w14:paraId="17A86056" w14:textId="77777777" w:rsidTr="00D20929">
        <w:trPr>
          <w:trHeight w:val="20"/>
        </w:trPr>
        <w:tc>
          <w:tcPr>
            <w:tcW w:w="1450" w:type="dxa"/>
            <w:vMerge/>
          </w:tcPr>
          <w:p w14:paraId="7EA444BB" w14:textId="77777777" w:rsidR="00D20929" w:rsidRPr="00C2751C" w:rsidRDefault="00D20929" w:rsidP="00856FDD">
            <w:pPr>
              <w:spacing w:after="0"/>
              <w:rPr>
                <w:rFonts w:eastAsia="SimSun"/>
                <w:sz w:val="20"/>
                <w:szCs w:val="20"/>
              </w:rPr>
            </w:pPr>
          </w:p>
        </w:tc>
        <w:tc>
          <w:tcPr>
            <w:tcW w:w="704" w:type="dxa"/>
            <w:shd w:val="clear" w:color="auto" w:fill="FFE599" w:themeFill="accent4" w:themeFillTint="66"/>
          </w:tcPr>
          <w:p w14:paraId="7EEDA2E8" w14:textId="77777777" w:rsidR="00D20929" w:rsidRPr="00C2751C" w:rsidRDefault="00D20929" w:rsidP="00856FDD">
            <w:pPr>
              <w:spacing w:after="0"/>
              <w:rPr>
                <w:rFonts w:eastAsia="SimSun"/>
                <w:sz w:val="20"/>
                <w:szCs w:val="20"/>
              </w:rPr>
            </w:pPr>
            <w:r w:rsidRPr="00C2751C">
              <w:rPr>
                <w:rFonts w:eastAsia="SimSun"/>
                <w:sz w:val="20"/>
                <w:szCs w:val="20"/>
              </w:rPr>
              <w:t>19</w:t>
            </w:r>
          </w:p>
        </w:tc>
        <w:tc>
          <w:tcPr>
            <w:tcW w:w="2503" w:type="dxa"/>
            <w:shd w:val="clear" w:color="auto" w:fill="FFE599" w:themeFill="accent4" w:themeFillTint="66"/>
          </w:tcPr>
          <w:p w14:paraId="7D8F8A8D" w14:textId="77777777" w:rsidR="00D20929" w:rsidRPr="00C2751C" w:rsidRDefault="00D20929" w:rsidP="00856FDD">
            <w:pPr>
              <w:spacing w:after="0"/>
              <w:rPr>
                <w:rFonts w:eastAsia="SimSun"/>
                <w:sz w:val="20"/>
                <w:szCs w:val="20"/>
              </w:rPr>
            </w:pPr>
            <w:r w:rsidRPr="00C2751C">
              <w:rPr>
                <w:rFonts w:eastAsia="SimSun"/>
                <w:sz w:val="20"/>
                <w:szCs w:val="20"/>
              </w:rPr>
              <w:t>FR1 PUCCH SCell activation delay with FG31-3</w:t>
            </w:r>
          </w:p>
        </w:tc>
        <w:tc>
          <w:tcPr>
            <w:tcW w:w="1243" w:type="dxa"/>
            <w:shd w:val="clear" w:color="auto" w:fill="FFE599" w:themeFill="accent4" w:themeFillTint="66"/>
          </w:tcPr>
          <w:p w14:paraId="06C32F33" w14:textId="77777777" w:rsidR="00D20929" w:rsidRPr="00C2751C" w:rsidRDefault="00D20929" w:rsidP="00856FDD">
            <w:pPr>
              <w:spacing w:after="0"/>
              <w:rPr>
                <w:rFonts w:eastAsia="SimSun"/>
                <w:sz w:val="20"/>
                <w:szCs w:val="20"/>
              </w:rPr>
            </w:pPr>
          </w:p>
        </w:tc>
        <w:tc>
          <w:tcPr>
            <w:tcW w:w="1489" w:type="dxa"/>
            <w:shd w:val="clear" w:color="auto" w:fill="FFE599" w:themeFill="accent4" w:themeFillTint="66"/>
          </w:tcPr>
          <w:p w14:paraId="08F66144" w14:textId="25685EB0" w:rsidR="00D20929" w:rsidRPr="00C2751C" w:rsidRDefault="00D20929" w:rsidP="00856FDD">
            <w:pPr>
              <w:spacing w:after="0"/>
              <w:rPr>
                <w:rFonts w:eastAsia="SimSun"/>
                <w:sz w:val="20"/>
                <w:szCs w:val="20"/>
              </w:rPr>
            </w:pPr>
            <w:r w:rsidRPr="00C2751C">
              <w:rPr>
                <w:rFonts w:eastAsia="SimSun"/>
                <w:sz w:val="20"/>
                <w:szCs w:val="20"/>
              </w:rPr>
              <w:t>Apple</w:t>
            </w:r>
          </w:p>
        </w:tc>
        <w:tc>
          <w:tcPr>
            <w:tcW w:w="1350" w:type="dxa"/>
            <w:shd w:val="clear" w:color="auto" w:fill="FFE599" w:themeFill="accent4" w:themeFillTint="66"/>
          </w:tcPr>
          <w:p w14:paraId="6EFE27D8" w14:textId="77777777" w:rsidR="00D20929" w:rsidRPr="00C2751C" w:rsidRDefault="00D20929" w:rsidP="00856FDD">
            <w:pPr>
              <w:spacing w:after="0"/>
              <w:rPr>
                <w:rFonts w:eastAsia="SimSun"/>
                <w:sz w:val="20"/>
                <w:szCs w:val="20"/>
              </w:rPr>
            </w:pPr>
            <w:r w:rsidRPr="00C2751C">
              <w:rPr>
                <w:rFonts w:eastAsia="SimSun"/>
                <w:sz w:val="20"/>
                <w:szCs w:val="20"/>
              </w:rPr>
              <w:t>For FR1</w:t>
            </w:r>
          </w:p>
        </w:tc>
        <w:tc>
          <w:tcPr>
            <w:tcW w:w="1331" w:type="dxa"/>
            <w:shd w:val="clear" w:color="auto" w:fill="FFE599" w:themeFill="accent4" w:themeFillTint="66"/>
          </w:tcPr>
          <w:p w14:paraId="274B87E0" w14:textId="77777777" w:rsidR="00D20929" w:rsidRPr="00C2751C" w:rsidRDefault="00D20929" w:rsidP="00856FDD">
            <w:pPr>
              <w:rPr>
                <w:rFonts w:eastAsia="SimSun"/>
                <w:sz w:val="20"/>
                <w:szCs w:val="20"/>
              </w:rPr>
            </w:pPr>
          </w:p>
        </w:tc>
      </w:tr>
      <w:tr w:rsidR="00D20929" w:rsidRPr="00C2751C" w14:paraId="6AE4680C" w14:textId="77777777" w:rsidTr="00D20929">
        <w:trPr>
          <w:trHeight w:val="20"/>
        </w:trPr>
        <w:tc>
          <w:tcPr>
            <w:tcW w:w="1450" w:type="dxa"/>
            <w:vMerge/>
          </w:tcPr>
          <w:p w14:paraId="3184936B" w14:textId="77777777" w:rsidR="00D20929" w:rsidRPr="00C2751C" w:rsidRDefault="00D20929" w:rsidP="00856FDD">
            <w:pPr>
              <w:spacing w:after="0"/>
              <w:rPr>
                <w:rFonts w:eastAsia="SimSun"/>
                <w:sz w:val="20"/>
                <w:szCs w:val="20"/>
              </w:rPr>
            </w:pPr>
          </w:p>
        </w:tc>
        <w:tc>
          <w:tcPr>
            <w:tcW w:w="704" w:type="dxa"/>
            <w:shd w:val="clear" w:color="auto" w:fill="FFE599" w:themeFill="accent4" w:themeFillTint="66"/>
          </w:tcPr>
          <w:p w14:paraId="461830FC" w14:textId="77777777" w:rsidR="00D20929" w:rsidRPr="00C2751C" w:rsidRDefault="00D20929" w:rsidP="00856FDD">
            <w:pPr>
              <w:spacing w:after="0"/>
              <w:rPr>
                <w:rFonts w:eastAsia="SimSun"/>
                <w:sz w:val="20"/>
                <w:szCs w:val="20"/>
              </w:rPr>
            </w:pPr>
            <w:r w:rsidRPr="00C2751C">
              <w:rPr>
                <w:rFonts w:eastAsia="SimSun"/>
                <w:sz w:val="20"/>
                <w:szCs w:val="20"/>
              </w:rPr>
              <w:t>20</w:t>
            </w:r>
          </w:p>
        </w:tc>
        <w:tc>
          <w:tcPr>
            <w:tcW w:w="2503" w:type="dxa"/>
            <w:shd w:val="clear" w:color="auto" w:fill="FFE599" w:themeFill="accent4" w:themeFillTint="66"/>
          </w:tcPr>
          <w:p w14:paraId="291C0778" w14:textId="77777777" w:rsidR="00D20929" w:rsidRPr="00C2751C" w:rsidRDefault="00D20929" w:rsidP="00856FDD">
            <w:pPr>
              <w:spacing w:after="0"/>
              <w:rPr>
                <w:rFonts w:eastAsia="SimSun"/>
                <w:sz w:val="20"/>
                <w:szCs w:val="20"/>
              </w:rPr>
            </w:pPr>
            <w:r w:rsidRPr="00C2751C">
              <w:rPr>
                <w:rFonts w:eastAsia="SimSun"/>
                <w:sz w:val="20"/>
                <w:szCs w:val="20"/>
              </w:rPr>
              <w:t>FR1 PUCCH SCell activation delay with FG31-3 with Multiple SCells</w:t>
            </w:r>
          </w:p>
        </w:tc>
        <w:tc>
          <w:tcPr>
            <w:tcW w:w="1243" w:type="dxa"/>
            <w:shd w:val="clear" w:color="auto" w:fill="FFE599" w:themeFill="accent4" w:themeFillTint="66"/>
          </w:tcPr>
          <w:p w14:paraId="33574ADB" w14:textId="77777777" w:rsidR="00D20929" w:rsidRPr="00C2751C" w:rsidRDefault="00D20929" w:rsidP="00856FDD">
            <w:pPr>
              <w:spacing w:after="0"/>
              <w:rPr>
                <w:rFonts w:eastAsia="SimSun"/>
                <w:sz w:val="20"/>
                <w:szCs w:val="20"/>
              </w:rPr>
            </w:pPr>
          </w:p>
        </w:tc>
        <w:tc>
          <w:tcPr>
            <w:tcW w:w="1489" w:type="dxa"/>
            <w:shd w:val="clear" w:color="auto" w:fill="FFE599" w:themeFill="accent4" w:themeFillTint="66"/>
          </w:tcPr>
          <w:p w14:paraId="36DF793E" w14:textId="30055F7A" w:rsidR="00D20929" w:rsidRPr="00C2751C" w:rsidRDefault="00D20929" w:rsidP="00856FDD">
            <w:pPr>
              <w:spacing w:after="0"/>
              <w:rPr>
                <w:rFonts w:eastAsia="SimSun"/>
                <w:sz w:val="20"/>
                <w:szCs w:val="20"/>
              </w:rPr>
            </w:pPr>
            <w:r w:rsidRPr="00C2751C">
              <w:rPr>
                <w:rFonts w:eastAsia="SimSun"/>
                <w:sz w:val="20"/>
                <w:szCs w:val="20"/>
              </w:rPr>
              <w:t>Apple</w:t>
            </w:r>
          </w:p>
        </w:tc>
        <w:tc>
          <w:tcPr>
            <w:tcW w:w="1350" w:type="dxa"/>
            <w:shd w:val="clear" w:color="auto" w:fill="FFE599" w:themeFill="accent4" w:themeFillTint="66"/>
          </w:tcPr>
          <w:p w14:paraId="363B1684" w14:textId="77777777" w:rsidR="00D20929" w:rsidRPr="00C2751C" w:rsidRDefault="00D20929" w:rsidP="00856FDD">
            <w:pPr>
              <w:spacing w:after="0"/>
              <w:rPr>
                <w:rFonts w:eastAsia="SimSun"/>
                <w:sz w:val="20"/>
                <w:szCs w:val="20"/>
              </w:rPr>
            </w:pPr>
            <w:r w:rsidRPr="00C2751C">
              <w:rPr>
                <w:rFonts w:eastAsia="SimSun"/>
                <w:sz w:val="20"/>
                <w:szCs w:val="20"/>
              </w:rPr>
              <w:t>For FR1</w:t>
            </w:r>
          </w:p>
        </w:tc>
        <w:tc>
          <w:tcPr>
            <w:tcW w:w="1331" w:type="dxa"/>
            <w:shd w:val="clear" w:color="auto" w:fill="FFE599" w:themeFill="accent4" w:themeFillTint="66"/>
          </w:tcPr>
          <w:p w14:paraId="13DB9B60" w14:textId="77777777" w:rsidR="00D20929" w:rsidRPr="00C2751C" w:rsidRDefault="00D20929" w:rsidP="00856FDD">
            <w:pPr>
              <w:rPr>
                <w:rFonts w:eastAsia="SimSun"/>
                <w:sz w:val="20"/>
                <w:szCs w:val="20"/>
              </w:rPr>
            </w:pPr>
          </w:p>
        </w:tc>
      </w:tr>
      <w:tr w:rsidR="00D20929" w:rsidRPr="00C2751C" w14:paraId="6E448EF5" w14:textId="77777777" w:rsidTr="00D20929">
        <w:trPr>
          <w:trHeight w:val="20"/>
        </w:trPr>
        <w:tc>
          <w:tcPr>
            <w:tcW w:w="1450" w:type="dxa"/>
            <w:vMerge/>
          </w:tcPr>
          <w:p w14:paraId="57787AB6" w14:textId="77777777" w:rsidR="00D20929" w:rsidRPr="00C2751C" w:rsidRDefault="00D20929" w:rsidP="00D20929">
            <w:pPr>
              <w:spacing w:after="0"/>
              <w:rPr>
                <w:rFonts w:eastAsia="SimSun"/>
                <w:sz w:val="20"/>
                <w:szCs w:val="20"/>
              </w:rPr>
            </w:pPr>
          </w:p>
        </w:tc>
        <w:tc>
          <w:tcPr>
            <w:tcW w:w="704" w:type="dxa"/>
            <w:shd w:val="clear" w:color="auto" w:fill="FFE599" w:themeFill="accent4" w:themeFillTint="66"/>
          </w:tcPr>
          <w:p w14:paraId="4408769A" w14:textId="77777777" w:rsidR="00D20929" w:rsidRPr="00C2751C" w:rsidRDefault="00D20929" w:rsidP="00D20929">
            <w:pPr>
              <w:spacing w:after="0"/>
              <w:rPr>
                <w:rFonts w:eastAsia="SimSun"/>
                <w:sz w:val="20"/>
                <w:szCs w:val="20"/>
              </w:rPr>
            </w:pPr>
            <w:r w:rsidRPr="00C2751C">
              <w:rPr>
                <w:rFonts w:eastAsia="SimSun"/>
                <w:sz w:val="20"/>
                <w:szCs w:val="20"/>
              </w:rPr>
              <w:t>21</w:t>
            </w:r>
          </w:p>
        </w:tc>
        <w:tc>
          <w:tcPr>
            <w:tcW w:w="2503" w:type="dxa"/>
            <w:shd w:val="clear" w:color="auto" w:fill="FFE599" w:themeFill="accent4" w:themeFillTint="66"/>
          </w:tcPr>
          <w:p w14:paraId="13BACDA9" w14:textId="77777777" w:rsidR="00D20929" w:rsidRPr="00C2751C" w:rsidRDefault="00D20929" w:rsidP="00D20929">
            <w:pPr>
              <w:spacing w:after="0"/>
              <w:rPr>
                <w:rFonts w:eastAsia="SimSun"/>
                <w:sz w:val="20"/>
                <w:szCs w:val="20"/>
              </w:rPr>
            </w:pPr>
            <w:r w:rsidRPr="00C2751C">
              <w:rPr>
                <w:rFonts w:eastAsia="SimSun"/>
                <w:sz w:val="20"/>
                <w:szCs w:val="20"/>
              </w:rPr>
              <w:t>FR1 Direct SCell activation delay with FG31-3 at Scell addition</w:t>
            </w:r>
          </w:p>
        </w:tc>
        <w:tc>
          <w:tcPr>
            <w:tcW w:w="1243" w:type="dxa"/>
            <w:shd w:val="clear" w:color="auto" w:fill="FFE599" w:themeFill="accent4" w:themeFillTint="66"/>
          </w:tcPr>
          <w:p w14:paraId="00708C76" w14:textId="77777777" w:rsidR="00D20929" w:rsidRPr="00C2751C" w:rsidRDefault="00D20929" w:rsidP="00D20929">
            <w:pPr>
              <w:spacing w:after="0"/>
              <w:rPr>
                <w:rFonts w:eastAsia="SimSun"/>
                <w:sz w:val="20"/>
                <w:szCs w:val="20"/>
              </w:rPr>
            </w:pPr>
          </w:p>
        </w:tc>
        <w:tc>
          <w:tcPr>
            <w:tcW w:w="1489" w:type="dxa"/>
            <w:shd w:val="clear" w:color="auto" w:fill="FFE599" w:themeFill="accent4" w:themeFillTint="66"/>
          </w:tcPr>
          <w:p w14:paraId="78C949F4" w14:textId="6F48BAD7" w:rsidR="00D20929" w:rsidRPr="00C2751C" w:rsidRDefault="00D20929" w:rsidP="00D20929">
            <w:pPr>
              <w:spacing w:after="0"/>
              <w:rPr>
                <w:rFonts w:eastAsia="SimSun"/>
                <w:sz w:val="20"/>
                <w:szCs w:val="20"/>
              </w:rPr>
            </w:pPr>
            <w:r w:rsidRPr="00C2751C">
              <w:rPr>
                <w:rFonts w:eastAsia="SimSun"/>
                <w:sz w:val="20"/>
                <w:szCs w:val="20"/>
              </w:rPr>
              <w:t>Apple</w:t>
            </w:r>
          </w:p>
        </w:tc>
        <w:tc>
          <w:tcPr>
            <w:tcW w:w="1350" w:type="dxa"/>
            <w:shd w:val="clear" w:color="auto" w:fill="FFE599" w:themeFill="accent4" w:themeFillTint="66"/>
          </w:tcPr>
          <w:p w14:paraId="5D271398" w14:textId="77777777" w:rsidR="00D20929" w:rsidRPr="00C2751C" w:rsidRDefault="00D20929" w:rsidP="00D20929">
            <w:pPr>
              <w:spacing w:after="0"/>
              <w:rPr>
                <w:rFonts w:eastAsia="SimSun"/>
                <w:sz w:val="20"/>
                <w:szCs w:val="20"/>
              </w:rPr>
            </w:pPr>
            <w:r w:rsidRPr="00C2751C">
              <w:rPr>
                <w:rFonts w:eastAsia="SimSun"/>
                <w:sz w:val="20"/>
                <w:szCs w:val="20"/>
              </w:rPr>
              <w:t>For FR1</w:t>
            </w:r>
          </w:p>
        </w:tc>
        <w:tc>
          <w:tcPr>
            <w:tcW w:w="1331" w:type="dxa"/>
            <w:shd w:val="clear" w:color="auto" w:fill="FFE599" w:themeFill="accent4" w:themeFillTint="66"/>
          </w:tcPr>
          <w:p w14:paraId="3F27A07C" w14:textId="77777777" w:rsidR="00D20929" w:rsidRPr="00C2751C" w:rsidRDefault="00D20929" w:rsidP="00D20929">
            <w:pPr>
              <w:rPr>
                <w:rFonts w:eastAsia="SimSun"/>
                <w:sz w:val="20"/>
                <w:szCs w:val="20"/>
              </w:rPr>
            </w:pPr>
          </w:p>
        </w:tc>
      </w:tr>
      <w:tr w:rsidR="00D20929" w:rsidRPr="00C2751C" w14:paraId="60611F57" w14:textId="77777777" w:rsidTr="00D20929">
        <w:trPr>
          <w:trHeight w:val="20"/>
        </w:trPr>
        <w:tc>
          <w:tcPr>
            <w:tcW w:w="1450" w:type="dxa"/>
            <w:vMerge/>
          </w:tcPr>
          <w:p w14:paraId="572D4C02" w14:textId="77777777" w:rsidR="00D20929" w:rsidRPr="00C2751C" w:rsidRDefault="00D20929" w:rsidP="00D20929">
            <w:pPr>
              <w:spacing w:after="0"/>
              <w:rPr>
                <w:rFonts w:eastAsia="SimSun"/>
                <w:sz w:val="20"/>
                <w:szCs w:val="20"/>
              </w:rPr>
            </w:pPr>
          </w:p>
        </w:tc>
        <w:tc>
          <w:tcPr>
            <w:tcW w:w="704" w:type="dxa"/>
            <w:shd w:val="clear" w:color="auto" w:fill="FFE599" w:themeFill="accent4" w:themeFillTint="66"/>
          </w:tcPr>
          <w:p w14:paraId="7FC9BE11" w14:textId="77777777" w:rsidR="00D20929" w:rsidRPr="00C2751C" w:rsidRDefault="00D20929" w:rsidP="00D20929">
            <w:pPr>
              <w:spacing w:after="0"/>
              <w:rPr>
                <w:rFonts w:eastAsia="SimSun"/>
                <w:sz w:val="20"/>
                <w:szCs w:val="20"/>
              </w:rPr>
            </w:pPr>
            <w:r w:rsidRPr="00C2751C">
              <w:rPr>
                <w:rFonts w:eastAsia="SimSun"/>
                <w:sz w:val="20"/>
                <w:szCs w:val="20"/>
              </w:rPr>
              <w:t>22</w:t>
            </w:r>
          </w:p>
        </w:tc>
        <w:tc>
          <w:tcPr>
            <w:tcW w:w="2503" w:type="dxa"/>
            <w:shd w:val="clear" w:color="auto" w:fill="FFE599" w:themeFill="accent4" w:themeFillTint="66"/>
          </w:tcPr>
          <w:p w14:paraId="798D8E1B" w14:textId="77777777" w:rsidR="00D20929" w:rsidRPr="00C2751C" w:rsidRDefault="00D20929" w:rsidP="00D20929">
            <w:pPr>
              <w:spacing w:after="0"/>
              <w:rPr>
                <w:rFonts w:eastAsia="SimSun"/>
                <w:sz w:val="20"/>
                <w:szCs w:val="20"/>
              </w:rPr>
            </w:pPr>
            <w:r w:rsidRPr="00C2751C">
              <w:rPr>
                <w:rFonts w:eastAsia="SimSun"/>
                <w:sz w:val="20"/>
                <w:szCs w:val="20"/>
              </w:rPr>
              <w:t>FR1 Direct SCell activation delay with FG31-3 at Handover</w:t>
            </w:r>
          </w:p>
        </w:tc>
        <w:tc>
          <w:tcPr>
            <w:tcW w:w="1243" w:type="dxa"/>
            <w:shd w:val="clear" w:color="auto" w:fill="FFE599" w:themeFill="accent4" w:themeFillTint="66"/>
          </w:tcPr>
          <w:p w14:paraId="46918C48" w14:textId="77777777" w:rsidR="00D20929" w:rsidRPr="00C2751C" w:rsidRDefault="00D20929" w:rsidP="00D20929">
            <w:pPr>
              <w:spacing w:after="0"/>
              <w:rPr>
                <w:rFonts w:eastAsia="SimSun"/>
                <w:sz w:val="20"/>
                <w:szCs w:val="20"/>
              </w:rPr>
            </w:pPr>
          </w:p>
        </w:tc>
        <w:tc>
          <w:tcPr>
            <w:tcW w:w="1489" w:type="dxa"/>
            <w:shd w:val="clear" w:color="auto" w:fill="FFE599" w:themeFill="accent4" w:themeFillTint="66"/>
          </w:tcPr>
          <w:p w14:paraId="58BF8457" w14:textId="07A111B1" w:rsidR="00D20929" w:rsidRPr="00C2751C" w:rsidRDefault="00D20929" w:rsidP="00D20929">
            <w:pPr>
              <w:spacing w:after="0"/>
              <w:rPr>
                <w:rFonts w:eastAsia="SimSun"/>
                <w:sz w:val="20"/>
                <w:szCs w:val="20"/>
              </w:rPr>
            </w:pPr>
            <w:r w:rsidRPr="00C2751C">
              <w:rPr>
                <w:rFonts w:eastAsia="SimSun"/>
                <w:sz w:val="20"/>
                <w:szCs w:val="20"/>
              </w:rPr>
              <w:t>Apple</w:t>
            </w:r>
          </w:p>
        </w:tc>
        <w:tc>
          <w:tcPr>
            <w:tcW w:w="1350" w:type="dxa"/>
            <w:shd w:val="clear" w:color="auto" w:fill="FFE599" w:themeFill="accent4" w:themeFillTint="66"/>
          </w:tcPr>
          <w:p w14:paraId="4644E3CF" w14:textId="77777777" w:rsidR="00D20929" w:rsidRPr="00C2751C" w:rsidRDefault="00D20929" w:rsidP="00D20929">
            <w:pPr>
              <w:spacing w:after="0"/>
              <w:rPr>
                <w:rFonts w:eastAsia="SimSun"/>
                <w:sz w:val="20"/>
                <w:szCs w:val="20"/>
              </w:rPr>
            </w:pPr>
            <w:r w:rsidRPr="00C2751C">
              <w:rPr>
                <w:rFonts w:eastAsia="SimSun"/>
                <w:sz w:val="20"/>
                <w:szCs w:val="20"/>
              </w:rPr>
              <w:t>For FR1</w:t>
            </w:r>
          </w:p>
        </w:tc>
        <w:tc>
          <w:tcPr>
            <w:tcW w:w="1331" w:type="dxa"/>
            <w:shd w:val="clear" w:color="auto" w:fill="FFE599" w:themeFill="accent4" w:themeFillTint="66"/>
          </w:tcPr>
          <w:p w14:paraId="5BE44CBF" w14:textId="77777777" w:rsidR="00D20929" w:rsidRPr="00C2751C" w:rsidRDefault="00D20929" w:rsidP="00D20929">
            <w:pPr>
              <w:rPr>
                <w:rFonts w:eastAsia="SimSun"/>
                <w:sz w:val="20"/>
                <w:szCs w:val="20"/>
              </w:rPr>
            </w:pPr>
          </w:p>
        </w:tc>
      </w:tr>
      <w:tr w:rsidR="00D20929" w:rsidRPr="00C2751C" w14:paraId="35293C9C" w14:textId="77777777" w:rsidTr="00D20929">
        <w:trPr>
          <w:trHeight w:val="20"/>
        </w:trPr>
        <w:tc>
          <w:tcPr>
            <w:tcW w:w="1450" w:type="dxa"/>
            <w:vMerge/>
          </w:tcPr>
          <w:p w14:paraId="08FC3249" w14:textId="77777777" w:rsidR="00D20929" w:rsidRPr="00C2751C" w:rsidRDefault="00D20929" w:rsidP="00D20929">
            <w:pPr>
              <w:spacing w:after="0"/>
              <w:rPr>
                <w:rFonts w:eastAsia="SimSun"/>
                <w:sz w:val="20"/>
                <w:szCs w:val="20"/>
              </w:rPr>
            </w:pPr>
          </w:p>
        </w:tc>
        <w:tc>
          <w:tcPr>
            <w:tcW w:w="704" w:type="dxa"/>
            <w:shd w:val="clear" w:color="auto" w:fill="FFE599" w:themeFill="accent4" w:themeFillTint="66"/>
          </w:tcPr>
          <w:p w14:paraId="4E21E0A7" w14:textId="77777777" w:rsidR="00D20929" w:rsidRPr="00C2751C" w:rsidRDefault="00D20929" w:rsidP="00D20929">
            <w:pPr>
              <w:spacing w:after="0"/>
              <w:rPr>
                <w:rFonts w:eastAsia="SimSun"/>
                <w:sz w:val="20"/>
                <w:szCs w:val="20"/>
              </w:rPr>
            </w:pPr>
            <w:r w:rsidRPr="00C2751C">
              <w:rPr>
                <w:rFonts w:eastAsia="SimSun"/>
                <w:sz w:val="20"/>
                <w:szCs w:val="20"/>
              </w:rPr>
              <w:t>23</w:t>
            </w:r>
          </w:p>
        </w:tc>
        <w:tc>
          <w:tcPr>
            <w:tcW w:w="2503" w:type="dxa"/>
            <w:shd w:val="clear" w:color="auto" w:fill="FFE599" w:themeFill="accent4" w:themeFillTint="66"/>
          </w:tcPr>
          <w:p w14:paraId="04B4411C" w14:textId="77777777" w:rsidR="00D20929" w:rsidRPr="00C2751C" w:rsidRDefault="00D20929" w:rsidP="00D20929">
            <w:pPr>
              <w:spacing w:after="0"/>
              <w:rPr>
                <w:rFonts w:eastAsia="SimSun"/>
                <w:sz w:val="20"/>
                <w:szCs w:val="20"/>
              </w:rPr>
            </w:pPr>
            <w:r w:rsidRPr="00C2751C">
              <w:rPr>
                <w:rFonts w:eastAsia="SimSun"/>
                <w:sz w:val="20"/>
                <w:szCs w:val="20"/>
              </w:rPr>
              <w:t>FR1 Direct SCell activation delay of Multiple Downlink Scells with FG31-3 at Scell addition</w:t>
            </w:r>
          </w:p>
        </w:tc>
        <w:tc>
          <w:tcPr>
            <w:tcW w:w="1243" w:type="dxa"/>
            <w:shd w:val="clear" w:color="auto" w:fill="FFE599" w:themeFill="accent4" w:themeFillTint="66"/>
          </w:tcPr>
          <w:p w14:paraId="12328BDE" w14:textId="77777777" w:rsidR="00D20929" w:rsidRPr="00C2751C" w:rsidRDefault="00D20929" w:rsidP="00D20929">
            <w:pPr>
              <w:spacing w:after="0"/>
              <w:rPr>
                <w:rFonts w:eastAsia="SimSun"/>
                <w:sz w:val="20"/>
                <w:szCs w:val="20"/>
              </w:rPr>
            </w:pPr>
          </w:p>
        </w:tc>
        <w:tc>
          <w:tcPr>
            <w:tcW w:w="1489" w:type="dxa"/>
            <w:shd w:val="clear" w:color="auto" w:fill="FFE599" w:themeFill="accent4" w:themeFillTint="66"/>
          </w:tcPr>
          <w:p w14:paraId="382C7C12" w14:textId="61F4C5AD" w:rsidR="00D20929" w:rsidRPr="00C2751C" w:rsidRDefault="00D20929" w:rsidP="00D20929">
            <w:pPr>
              <w:spacing w:after="0"/>
              <w:rPr>
                <w:rFonts w:eastAsia="SimSun"/>
                <w:sz w:val="20"/>
                <w:szCs w:val="20"/>
              </w:rPr>
            </w:pPr>
            <w:r w:rsidRPr="00C2751C">
              <w:rPr>
                <w:rFonts w:eastAsia="SimSun"/>
                <w:sz w:val="20"/>
                <w:szCs w:val="20"/>
              </w:rPr>
              <w:t>Apple</w:t>
            </w:r>
          </w:p>
        </w:tc>
        <w:tc>
          <w:tcPr>
            <w:tcW w:w="1350" w:type="dxa"/>
            <w:shd w:val="clear" w:color="auto" w:fill="FFE599" w:themeFill="accent4" w:themeFillTint="66"/>
          </w:tcPr>
          <w:p w14:paraId="1DA08FC4" w14:textId="77777777" w:rsidR="00D20929" w:rsidRPr="00C2751C" w:rsidRDefault="00D20929" w:rsidP="00D20929">
            <w:pPr>
              <w:spacing w:after="0"/>
              <w:rPr>
                <w:rFonts w:eastAsia="SimSun"/>
                <w:sz w:val="20"/>
                <w:szCs w:val="20"/>
              </w:rPr>
            </w:pPr>
            <w:r w:rsidRPr="00C2751C">
              <w:rPr>
                <w:rFonts w:eastAsia="SimSun"/>
                <w:sz w:val="20"/>
                <w:szCs w:val="20"/>
              </w:rPr>
              <w:t>For FR1</w:t>
            </w:r>
          </w:p>
        </w:tc>
        <w:tc>
          <w:tcPr>
            <w:tcW w:w="1331" w:type="dxa"/>
            <w:shd w:val="clear" w:color="auto" w:fill="FFE599" w:themeFill="accent4" w:themeFillTint="66"/>
          </w:tcPr>
          <w:p w14:paraId="33B801C9" w14:textId="77777777" w:rsidR="00D20929" w:rsidRPr="00C2751C" w:rsidRDefault="00D20929" w:rsidP="00D20929">
            <w:pPr>
              <w:rPr>
                <w:rFonts w:eastAsia="SimSun"/>
                <w:sz w:val="20"/>
                <w:szCs w:val="20"/>
              </w:rPr>
            </w:pPr>
          </w:p>
        </w:tc>
      </w:tr>
      <w:tr w:rsidR="00D20929" w:rsidRPr="00C2751C" w14:paraId="28ACE1EB" w14:textId="77777777" w:rsidTr="00D20929">
        <w:trPr>
          <w:trHeight w:val="20"/>
        </w:trPr>
        <w:tc>
          <w:tcPr>
            <w:tcW w:w="1450" w:type="dxa"/>
            <w:vMerge/>
          </w:tcPr>
          <w:p w14:paraId="0A06F62E" w14:textId="77777777" w:rsidR="00D20929" w:rsidRPr="00C2751C" w:rsidRDefault="00D20929" w:rsidP="00D20929">
            <w:pPr>
              <w:spacing w:after="0"/>
              <w:rPr>
                <w:rFonts w:eastAsia="SimSun"/>
                <w:sz w:val="20"/>
                <w:szCs w:val="20"/>
              </w:rPr>
            </w:pPr>
          </w:p>
        </w:tc>
        <w:tc>
          <w:tcPr>
            <w:tcW w:w="704" w:type="dxa"/>
            <w:shd w:val="clear" w:color="auto" w:fill="FFE599" w:themeFill="accent4" w:themeFillTint="66"/>
          </w:tcPr>
          <w:p w14:paraId="481EFD74" w14:textId="77777777" w:rsidR="00D20929" w:rsidRPr="00C2751C" w:rsidRDefault="00D20929" w:rsidP="00D20929">
            <w:pPr>
              <w:spacing w:after="0"/>
              <w:rPr>
                <w:rFonts w:eastAsia="SimSun"/>
                <w:sz w:val="20"/>
                <w:szCs w:val="20"/>
              </w:rPr>
            </w:pPr>
            <w:r w:rsidRPr="00C2751C">
              <w:rPr>
                <w:rFonts w:eastAsia="SimSun"/>
                <w:sz w:val="20"/>
                <w:szCs w:val="20"/>
              </w:rPr>
              <w:t>24</w:t>
            </w:r>
          </w:p>
        </w:tc>
        <w:tc>
          <w:tcPr>
            <w:tcW w:w="2503" w:type="dxa"/>
            <w:shd w:val="clear" w:color="auto" w:fill="FFE599" w:themeFill="accent4" w:themeFillTint="66"/>
          </w:tcPr>
          <w:p w14:paraId="67EE3490" w14:textId="77777777" w:rsidR="00D20929" w:rsidRPr="00C2751C" w:rsidRDefault="00D20929" w:rsidP="00D20929">
            <w:pPr>
              <w:spacing w:after="0"/>
              <w:rPr>
                <w:rFonts w:eastAsia="SimSun"/>
                <w:sz w:val="20"/>
                <w:szCs w:val="20"/>
              </w:rPr>
            </w:pPr>
            <w:r w:rsidRPr="00C2751C">
              <w:rPr>
                <w:rFonts w:eastAsia="SimSun"/>
                <w:sz w:val="20"/>
                <w:szCs w:val="20"/>
              </w:rPr>
              <w:t>Direct FR2 SCell activation delay of Multiple Downlink Scells with FG31-3 at Handover</w:t>
            </w:r>
          </w:p>
        </w:tc>
        <w:tc>
          <w:tcPr>
            <w:tcW w:w="1243" w:type="dxa"/>
            <w:shd w:val="clear" w:color="auto" w:fill="FFE599" w:themeFill="accent4" w:themeFillTint="66"/>
          </w:tcPr>
          <w:p w14:paraId="386367F5" w14:textId="77777777" w:rsidR="00D20929" w:rsidRPr="00C2751C" w:rsidRDefault="00D20929" w:rsidP="00D20929">
            <w:pPr>
              <w:spacing w:after="0"/>
              <w:rPr>
                <w:rFonts w:eastAsia="SimSun"/>
                <w:sz w:val="20"/>
                <w:szCs w:val="20"/>
              </w:rPr>
            </w:pPr>
          </w:p>
        </w:tc>
        <w:tc>
          <w:tcPr>
            <w:tcW w:w="1489" w:type="dxa"/>
            <w:shd w:val="clear" w:color="auto" w:fill="FFE599" w:themeFill="accent4" w:themeFillTint="66"/>
          </w:tcPr>
          <w:p w14:paraId="5897EE34" w14:textId="26425F0B" w:rsidR="00D20929" w:rsidRPr="00C2751C" w:rsidRDefault="00D20929" w:rsidP="00D20929">
            <w:pPr>
              <w:spacing w:after="0"/>
              <w:rPr>
                <w:rFonts w:eastAsia="SimSun"/>
                <w:sz w:val="20"/>
                <w:szCs w:val="20"/>
              </w:rPr>
            </w:pPr>
            <w:r w:rsidRPr="00C2751C">
              <w:rPr>
                <w:rFonts w:eastAsia="SimSun"/>
                <w:sz w:val="20"/>
                <w:szCs w:val="20"/>
              </w:rPr>
              <w:t>Apple</w:t>
            </w:r>
          </w:p>
        </w:tc>
        <w:tc>
          <w:tcPr>
            <w:tcW w:w="1350" w:type="dxa"/>
            <w:shd w:val="clear" w:color="auto" w:fill="FFE599" w:themeFill="accent4" w:themeFillTint="66"/>
          </w:tcPr>
          <w:p w14:paraId="579A36AD" w14:textId="77777777" w:rsidR="00D20929" w:rsidRPr="00C2751C" w:rsidRDefault="00D20929" w:rsidP="00D20929">
            <w:pPr>
              <w:spacing w:after="0"/>
              <w:rPr>
                <w:rFonts w:eastAsia="SimSun"/>
                <w:sz w:val="20"/>
                <w:szCs w:val="20"/>
              </w:rPr>
            </w:pPr>
            <w:r w:rsidRPr="00C2751C">
              <w:rPr>
                <w:rFonts w:eastAsia="SimSun"/>
                <w:sz w:val="20"/>
                <w:szCs w:val="20"/>
              </w:rPr>
              <w:t>For FR1</w:t>
            </w:r>
          </w:p>
        </w:tc>
        <w:tc>
          <w:tcPr>
            <w:tcW w:w="1331" w:type="dxa"/>
            <w:shd w:val="clear" w:color="auto" w:fill="FFE599" w:themeFill="accent4" w:themeFillTint="66"/>
          </w:tcPr>
          <w:p w14:paraId="5230795E" w14:textId="77777777" w:rsidR="00D20929" w:rsidRPr="00C2751C" w:rsidRDefault="00D20929" w:rsidP="00D20929">
            <w:pPr>
              <w:rPr>
                <w:rFonts w:eastAsia="SimSun"/>
                <w:sz w:val="20"/>
                <w:szCs w:val="20"/>
              </w:rPr>
            </w:pPr>
          </w:p>
        </w:tc>
      </w:tr>
      <w:tr w:rsidR="00D20929" w:rsidRPr="00C2751C" w14:paraId="3C1071E7" w14:textId="77777777" w:rsidTr="00D20929">
        <w:trPr>
          <w:trHeight w:val="20"/>
        </w:trPr>
        <w:tc>
          <w:tcPr>
            <w:tcW w:w="1450" w:type="dxa"/>
            <w:vMerge/>
          </w:tcPr>
          <w:p w14:paraId="0B63B4E3" w14:textId="77777777" w:rsidR="00D20929" w:rsidRPr="00C2751C" w:rsidRDefault="00D20929" w:rsidP="00D20929">
            <w:pPr>
              <w:rPr>
                <w:rFonts w:eastAsia="SimSun"/>
                <w:sz w:val="20"/>
                <w:szCs w:val="20"/>
              </w:rPr>
            </w:pPr>
          </w:p>
        </w:tc>
        <w:tc>
          <w:tcPr>
            <w:tcW w:w="704" w:type="dxa"/>
            <w:shd w:val="clear" w:color="auto" w:fill="B4C6E7" w:themeFill="accent5" w:themeFillTint="66"/>
          </w:tcPr>
          <w:p w14:paraId="0B1F2B01" w14:textId="77777777" w:rsidR="00D20929" w:rsidRPr="00C2751C" w:rsidRDefault="00D20929" w:rsidP="00D20929">
            <w:pPr>
              <w:rPr>
                <w:rFonts w:eastAsia="SimSun"/>
                <w:sz w:val="20"/>
                <w:szCs w:val="20"/>
              </w:rPr>
            </w:pPr>
            <w:r w:rsidRPr="00C2751C">
              <w:rPr>
                <w:rFonts w:eastAsia="SimSun"/>
                <w:sz w:val="20"/>
                <w:szCs w:val="20"/>
              </w:rPr>
              <w:t>25</w:t>
            </w:r>
          </w:p>
        </w:tc>
        <w:tc>
          <w:tcPr>
            <w:tcW w:w="2503" w:type="dxa"/>
            <w:shd w:val="clear" w:color="auto" w:fill="B4C6E7" w:themeFill="accent5" w:themeFillTint="66"/>
          </w:tcPr>
          <w:p w14:paraId="45C1843A" w14:textId="77777777" w:rsidR="00D20929" w:rsidRPr="00C2751C" w:rsidRDefault="00D20929" w:rsidP="00D20929">
            <w:pPr>
              <w:rPr>
                <w:rFonts w:eastAsia="SimSun"/>
                <w:sz w:val="20"/>
                <w:szCs w:val="20"/>
              </w:rPr>
            </w:pPr>
            <w:r w:rsidRPr="00C2751C">
              <w:rPr>
                <w:rFonts w:eastAsia="SimSun"/>
                <w:sz w:val="20"/>
                <w:szCs w:val="20"/>
              </w:rPr>
              <w:t>FR2 unknown SCell activation with FG31-3</w:t>
            </w:r>
          </w:p>
        </w:tc>
        <w:tc>
          <w:tcPr>
            <w:tcW w:w="1243" w:type="dxa"/>
            <w:shd w:val="clear" w:color="auto" w:fill="B4C6E7" w:themeFill="accent5" w:themeFillTint="66"/>
          </w:tcPr>
          <w:p w14:paraId="2BFA8E1F" w14:textId="5257AD08" w:rsidR="00D20929" w:rsidRPr="00C2751C" w:rsidRDefault="00D20929" w:rsidP="00D20929">
            <w:pPr>
              <w:rPr>
                <w:rFonts w:eastAsia="SimSun"/>
                <w:sz w:val="20"/>
                <w:szCs w:val="20"/>
              </w:rPr>
            </w:pPr>
          </w:p>
        </w:tc>
        <w:tc>
          <w:tcPr>
            <w:tcW w:w="1489" w:type="dxa"/>
            <w:shd w:val="clear" w:color="auto" w:fill="B4C6E7" w:themeFill="accent5" w:themeFillTint="66"/>
          </w:tcPr>
          <w:p w14:paraId="462B0810" w14:textId="7EC1BD7C" w:rsidR="00D20929" w:rsidRPr="00C2751C" w:rsidRDefault="00D20929" w:rsidP="00D20929">
            <w:pPr>
              <w:rPr>
                <w:rFonts w:eastAsia="SimSun"/>
                <w:sz w:val="20"/>
                <w:szCs w:val="20"/>
              </w:rPr>
            </w:pPr>
            <w:r w:rsidRPr="00C2751C">
              <w:rPr>
                <w:rFonts w:eastAsia="SimSun"/>
                <w:sz w:val="20"/>
                <w:szCs w:val="20"/>
              </w:rPr>
              <w:t>Apple</w:t>
            </w:r>
          </w:p>
        </w:tc>
        <w:tc>
          <w:tcPr>
            <w:tcW w:w="1350" w:type="dxa"/>
            <w:shd w:val="clear" w:color="auto" w:fill="B4C6E7" w:themeFill="accent5" w:themeFillTint="66"/>
          </w:tcPr>
          <w:p w14:paraId="7BE12E9E" w14:textId="77777777" w:rsidR="00D20929" w:rsidRPr="00C2751C" w:rsidRDefault="00D20929" w:rsidP="00D20929">
            <w:pPr>
              <w:rPr>
                <w:rFonts w:eastAsia="SimSun"/>
                <w:sz w:val="20"/>
                <w:szCs w:val="20"/>
              </w:rPr>
            </w:pPr>
            <w:r w:rsidRPr="00C2751C">
              <w:rPr>
                <w:rFonts w:eastAsia="SimSun"/>
                <w:sz w:val="20"/>
                <w:szCs w:val="20"/>
              </w:rPr>
              <w:t>For FR2(need this TC or not is up to issue 3-2-4)</w:t>
            </w:r>
          </w:p>
        </w:tc>
        <w:tc>
          <w:tcPr>
            <w:tcW w:w="1331" w:type="dxa"/>
            <w:shd w:val="clear" w:color="auto" w:fill="B4C6E7" w:themeFill="accent5" w:themeFillTint="66"/>
          </w:tcPr>
          <w:p w14:paraId="08C65751" w14:textId="77777777" w:rsidR="00D20929" w:rsidRPr="00C2751C" w:rsidRDefault="00D20929" w:rsidP="00D20929">
            <w:pPr>
              <w:rPr>
                <w:rFonts w:eastAsia="SimSun"/>
                <w:sz w:val="20"/>
                <w:szCs w:val="20"/>
              </w:rPr>
            </w:pPr>
          </w:p>
        </w:tc>
      </w:tr>
      <w:tr w:rsidR="00D20929" w:rsidRPr="00C2751C" w14:paraId="26CC4EB4" w14:textId="77777777" w:rsidTr="00D20929">
        <w:trPr>
          <w:trHeight w:val="20"/>
        </w:trPr>
        <w:tc>
          <w:tcPr>
            <w:tcW w:w="1450" w:type="dxa"/>
            <w:vMerge/>
          </w:tcPr>
          <w:p w14:paraId="5DEE7C97" w14:textId="77777777" w:rsidR="00D20929" w:rsidRPr="00C2751C" w:rsidRDefault="00D20929" w:rsidP="00D20929">
            <w:pPr>
              <w:rPr>
                <w:rFonts w:eastAsia="SimSun"/>
                <w:sz w:val="20"/>
                <w:szCs w:val="20"/>
              </w:rPr>
            </w:pPr>
          </w:p>
        </w:tc>
        <w:tc>
          <w:tcPr>
            <w:tcW w:w="704" w:type="dxa"/>
            <w:shd w:val="clear" w:color="auto" w:fill="B4C6E7" w:themeFill="accent5" w:themeFillTint="66"/>
          </w:tcPr>
          <w:p w14:paraId="212E863F" w14:textId="77777777" w:rsidR="00D20929" w:rsidRPr="00C2751C" w:rsidRDefault="00D20929" w:rsidP="00D20929">
            <w:pPr>
              <w:rPr>
                <w:rFonts w:eastAsia="SimSun"/>
                <w:sz w:val="20"/>
                <w:szCs w:val="20"/>
              </w:rPr>
            </w:pPr>
            <w:r w:rsidRPr="00C2751C">
              <w:rPr>
                <w:rFonts w:eastAsia="SimSun"/>
                <w:sz w:val="20"/>
                <w:szCs w:val="20"/>
              </w:rPr>
              <w:t>26</w:t>
            </w:r>
          </w:p>
        </w:tc>
        <w:tc>
          <w:tcPr>
            <w:tcW w:w="2503" w:type="dxa"/>
            <w:shd w:val="clear" w:color="auto" w:fill="B4C6E7" w:themeFill="accent5" w:themeFillTint="66"/>
          </w:tcPr>
          <w:p w14:paraId="10E0ED1D" w14:textId="77777777" w:rsidR="00D20929" w:rsidRPr="00C2751C" w:rsidRDefault="00D20929" w:rsidP="00D20929">
            <w:pPr>
              <w:rPr>
                <w:rFonts w:eastAsia="SimSun"/>
                <w:sz w:val="20"/>
                <w:szCs w:val="20"/>
              </w:rPr>
            </w:pPr>
            <w:r w:rsidRPr="00C2751C">
              <w:rPr>
                <w:rFonts w:eastAsia="DengXian"/>
                <w:sz w:val="20"/>
                <w:szCs w:val="20"/>
              </w:rPr>
              <w:t xml:space="preserve">Multiple SCell activation delay with FR2 unknown Scell with </w:t>
            </w:r>
            <w:r w:rsidRPr="00C2751C">
              <w:rPr>
                <w:rFonts w:eastAsia="SimSun"/>
                <w:sz w:val="20"/>
                <w:szCs w:val="20"/>
              </w:rPr>
              <w:t>FG31-3</w:t>
            </w:r>
          </w:p>
        </w:tc>
        <w:tc>
          <w:tcPr>
            <w:tcW w:w="1243" w:type="dxa"/>
            <w:shd w:val="clear" w:color="auto" w:fill="B4C6E7" w:themeFill="accent5" w:themeFillTint="66"/>
          </w:tcPr>
          <w:p w14:paraId="1FF53D4A" w14:textId="77777777" w:rsidR="00D20929" w:rsidRPr="00C2751C" w:rsidRDefault="00D20929" w:rsidP="00D20929">
            <w:pPr>
              <w:rPr>
                <w:rFonts w:eastAsia="SimSun"/>
                <w:sz w:val="20"/>
                <w:szCs w:val="20"/>
              </w:rPr>
            </w:pPr>
          </w:p>
        </w:tc>
        <w:tc>
          <w:tcPr>
            <w:tcW w:w="1489" w:type="dxa"/>
            <w:shd w:val="clear" w:color="auto" w:fill="B4C6E7" w:themeFill="accent5" w:themeFillTint="66"/>
          </w:tcPr>
          <w:p w14:paraId="1E3D0BDD" w14:textId="3531C792" w:rsidR="00D20929" w:rsidRPr="00C2751C" w:rsidRDefault="00D20929" w:rsidP="00D20929">
            <w:pPr>
              <w:rPr>
                <w:rFonts w:eastAsia="SimSun"/>
                <w:sz w:val="20"/>
                <w:szCs w:val="20"/>
              </w:rPr>
            </w:pPr>
            <w:r w:rsidRPr="00C2751C">
              <w:rPr>
                <w:rFonts w:eastAsia="SimSun"/>
                <w:sz w:val="20"/>
                <w:szCs w:val="20"/>
              </w:rPr>
              <w:t>Apple</w:t>
            </w:r>
          </w:p>
        </w:tc>
        <w:tc>
          <w:tcPr>
            <w:tcW w:w="1350" w:type="dxa"/>
            <w:shd w:val="clear" w:color="auto" w:fill="B4C6E7" w:themeFill="accent5" w:themeFillTint="66"/>
          </w:tcPr>
          <w:p w14:paraId="26FCD7CE" w14:textId="77777777" w:rsidR="00D20929" w:rsidRPr="00C2751C" w:rsidRDefault="00D20929" w:rsidP="00D20929">
            <w:pPr>
              <w:rPr>
                <w:rFonts w:eastAsia="SimSun"/>
                <w:sz w:val="20"/>
                <w:szCs w:val="20"/>
              </w:rPr>
            </w:pPr>
            <w:r w:rsidRPr="00C2751C">
              <w:rPr>
                <w:rFonts w:eastAsia="SimSun"/>
                <w:sz w:val="20"/>
                <w:szCs w:val="20"/>
              </w:rPr>
              <w:t>For FR2(need this TC or not is up to issue 3-2-4)</w:t>
            </w:r>
          </w:p>
        </w:tc>
        <w:tc>
          <w:tcPr>
            <w:tcW w:w="1331" w:type="dxa"/>
            <w:shd w:val="clear" w:color="auto" w:fill="B4C6E7" w:themeFill="accent5" w:themeFillTint="66"/>
          </w:tcPr>
          <w:p w14:paraId="4CEFCE5B" w14:textId="77777777" w:rsidR="00D20929" w:rsidRPr="00C2751C" w:rsidRDefault="00D20929" w:rsidP="00D20929">
            <w:pPr>
              <w:rPr>
                <w:rFonts w:eastAsia="SimSun"/>
                <w:sz w:val="20"/>
                <w:szCs w:val="20"/>
              </w:rPr>
            </w:pPr>
          </w:p>
        </w:tc>
      </w:tr>
      <w:tr w:rsidR="00D20929" w:rsidRPr="00C2751C" w14:paraId="1220B266" w14:textId="77777777" w:rsidTr="00D20929">
        <w:trPr>
          <w:trHeight w:val="20"/>
        </w:trPr>
        <w:tc>
          <w:tcPr>
            <w:tcW w:w="1450" w:type="dxa"/>
            <w:vMerge/>
          </w:tcPr>
          <w:p w14:paraId="06F41A79" w14:textId="77777777" w:rsidR="00D20929" w:rsidRPr="00C2751C" w:rsidRDefault="00D20929" w:rsidP="00D20929">
            <w:pPr>
              <w:rPr>
                <w:rFonts w:eastAsia="SimSun"/>
                <w:sz w:val="20"/>
                <w:szCs w:val="20"/>
              </w:rPr>
            </w:pPr>
          </w:p>
        </w:tc>
        <w:tc>
          <w:tcPr>
            <w:tcW w:w="704" w:type="dxa"/>
            <w:shd w:val="clear" w:color="auto" w:fill="B4C6E7" w:themeFill="accent5" w:themeFillTint="66"/>
          </w:tcPr>
          <w:p w14:paraId="5DA84795" w14:textId="77777777" w:rsidR="00D20929" w:rsidRPr="00C2751C" w:rsidRDefault="00D20929" w:rsidP="00D20929">
            <w:pPr>
              <w:rPr>
                <w:rFonts w:eastAsia="SimSun"/>
                <w:sz w:val="20"/>
                <w:szCs w:val="20"/>
              </w:rPr>
            </w:pPr>
            <w:r w:rsidRPr="00C2751C">
              <w:rPr>
                <w:rFonts w:eastAsia="SimSun"/>
                <w:sz w:val="20"/>
                <w:szCs w:val="20"/>
              </w:rPr>
              <w:t>27</w:t>
            </w:r>
          </w:p>
        </w:tc>
        <w:tc>
          <w:tcPr>
            <w:tcW w:w="2503" w:type="dxa"/>
            <w:shd w:val="clear" w:color="auto" w:fill="B4C6E7" w:themeFill="accent5" w:themeFillTint="66"/>
          </w:tcPr>
          <w:p w14:paraId="1BCEFEBD" w14:textId="77777777" w:rsidR="00D20929" w:rsidRPr="00C2751C" w:rsidRDefault="00D20929" w:rsidP="00D20929">
            <w:pPr>
              <w:rPr>
                <w:rFonts w:eastAsia="SimSun"/>
                <w:sz w:val="20"/>
                <w:szCs w:val="20"/>
              </w:rPr>
            </w:pPr>
            <w:r w:rsidRPr="00C2751C">
              <w:rPr>
                <w:rFonts w:eastAsia="SimSun"/>
                <w:sz w:val="20"/>
                <w:szCs w:val="20"/>
              </w:rPr>
              <w:t>FR2 PUCCH SCell activation delay with FG31-3</w:t>
            </w:r>
          </w:p>
        </w:tc>
        <w:tc>
          <w:tcPr>
            <w:tcW w:w="1243" w:type="dxa"/>
            <w:shd w:val="clear" w:color="auto" w:fill="B4C6E7" w:themeFill="accent5" w:themeFillTint="66"/>
          </w:tcPr>
          <w:p w14:paraId="6F0F69CE" w14:textId="77777777" w:rsidR="00D20929" w:rsidRPr="00C2751C" w:rsidRDefault="00D20929" w:rsidP="00D20929">
            <w:pPr>
              <w:rPr>
                <w:rFonts w:eastAsia="SimSun"/>
                <w:sz w:val="20"/>
                <w:szCs w:val="20"/>
              </w:rPr>
            </w:pPr>
          </w:p>
        </w:tc>
        <w:tc>
          <w:tcPr>
            <w:tcW w:w="1489" w:type="dxa"/>
            <w:shd w:val="clear" w:color="auto" w:fill="B4C6E7" w:themeFill="accent5" w:themeFillTint="66"/>
          </w:tcPr>
          <w:p w14:paraId="3D5AF92D" w14:textId="18FE5638" w:rsidR="00D20929" w:rsidRPr="00C2751C" w:rsidRDefault="00D20929" w:rsidP="00D20929">
            <w:pPr>
              <w:rPr>
                <w:rFonts w:eastAsia="SimSun"/>
                <w:sz w:val="20"/>
                <w:szCs w:val="20"/>
              </w:rPr>
            </w:pPr>
            <w:r w:rsidRPr="00C2751C">
              <w:rPr>
                <w:rFonts w:eastAsia="SimSun"/>
                <w:sz w:val="20"/>
                <w:szCs w:val="20"/>
              </w:rPr>
              <w:t>Apple</w:t>
            </w:r>
          </w:p>
        </w:tc>
        <w:tc>
          <w:tcPr>
            <w:tcW w:w="1350" w:type="dxa"/>
            <w:shd w:val="clear" w:color="auto" w:fill="B4C6E7" w:themeFill="accent5" w:themeFillTint="66"/>
          </w:tcPr>
          <w:p w14:paraId="6615F80E" w14:textId="77777777" w:rsidR="00D20929" w:rsidRPr="00C2751C" w:rsidRDefault="00D20929" w:rsidP="00D20929">
            <w:pPr>
              <w:rPr>
                <w:rFonts w:eastAsia="SimSun"/>
                <w:sz w:val="20"/>
                <w:szCs w:val="20"/>
              </w:rPr>
            </w:pPr>
            <w:r w:rsidRPr="00C2751C">
              <w:rPr>
                <w:rFonts w:eastAsia="SimSun"/>
                <w:sz w:val="20"/>
                <w:szCs w:val="20"/>
              </w:rPr>
              <w:t>For FR2(need this TC or not is up to issue 3-2-4)</w:t>
            </w:r>
          </w:p>
        </w:tc>
        <w:tc>
          <w:tcPr>
            <w:tcW w:w="1331" w:type="dxa"/>
            <w:shd w:val="clear" w:color="auto" w:fill="B4C6E7" w:themeFill="accent5" w:themeFillTint="66"/>
          </w:tcPr>
          <w:p w14:paraId="73DA2094" w14:textId="77777777" w:rsidR="00D20929" w:rsidRPr="00C2751C" w:rsidRDefault="00D20929" w:rsidP="00D20929">
            <w:pPr>
              <w:rPr>
                <w:rFonts w:eastAsia="SimSun"/>
                <w:sz w:val="20"/>
                <w:szCs w:val="20"/>
              </w:rPr>
            </w:pPr>
          </w:p>
        </w:tc>
      </w:tr>
      <w:tr w:rsidR="00D20929" w:rsidRPr="00C2751C" w14:paraId="6B32E4B6" w14:textId="77777777" w:rsidTr="00D20929">
        <w:trPr>
          <w:trHeight w:val="20"/>
        </w:trPr>
        <w:tc>
          <w:tcPr>
            <w:tcW w:w="1450" w:type="dxa"/>
            <w:vMerge/>
          </w:tcPr>
          <w:p w14:paraId="0B68A470" w14:textId="77777777" w:rsidR="00D20929" w:rsidRPr="00C2751C" w:rsidRDefault="00D20929" w:rsidP="00D20929">
            <w:pPr>
              <w:rPr>
                <w:rFonts w:eastAsia="SimSun"/>
                <w:sz w:val="20"/>
                <w:szCs w:val="20"/>
              </w:rPr>
            </w:pPr>
          </w:p>
        </w:tc>
        <w:tc>
          <w:tcPr>
            <w:tcW w:w="704" w:type="dxa"/>
            <w:shd w:val="clear" w:color="auto" w:fill="B4C6E7" w:themeFill="accent5" w:themeFillTint="66"/>
          </w:tcPr>
          <w:p w14:paraId="487904B3" w14:textId="77777777" w:rsidR="00D20929" w:rsidRPr="00C2751C" w:rsidRDefault="00D20929" w:rsidP="00D20929">
            <w:pPr>
              <w:rPr>
                <w:rFonts w:eastAsia="SimSun"/>
                <w:sz w:val="20"/>
                <w:szCs w:val="20"/>
              </w:rPr>
            </w:pPr>
            <w:r w:rsidRPr="00C2751C">
              <w:rPr>
                <w:rFonts w:eastAsia="SimSun"/>
                <w:sz w:val="20"/>
                <w:szCs w:val="20"/>
              </w:rPr>
              <w:t>28</w:t>
            </w:r>
          </w:p>
        </w:tc>
        <w:tc>
          <w:tcPr>
            <w:tcW w:w="2503" w:type="dxa"/>
            <w:shd w:val="clear" w:color="auto" w:fill="B4C6E7" w:themeFill="accent5" w:themeFillTint="66"/>
          </w:tcPr>
          <w:p w14:paraId="65B620B7" w14:textId="77777777" w:rsidR="00D20929" w:rsidRPr="00C2751C" w:rsidRDefault="00D20929" w:rsidP="00D20929">
            <w:pPr>
              <w:rPr>
                <w:rFonts w:eastAsia="SimSun"/>
                <w:sz w:val="20"/>
                <w:szCs w:val="20"/>
              </w:rPr>
            </w:pPr>
            <w:r w:rsidRPr="00C2751C">
              <w:rPr>
                <w:rFonts w:eastAsia="SimSun"/>
                <w:sz w:val="20"/>
                <w:szCs w:val="20"/>
              </w:rPr>
              <w:t>FR2 PUCCH SCell activation delay with FG31-3 with Multiple Scells</w:t>
            </w:r>
          </w:p>
        </w:tc>
        <w:tc>
          <w:tcPr>
            <w:tcW w:w="1243" w:type="dxa"/>
            <w:shd w:val="clear" w:color="auto" w:fill="B4C6E7" w:themeFill="accent5" w:themeFillTint="66"/>
          </w:tcPr>
          <w:p w14:paraId="1711F695" w14:textId="77777777" w:rsidR="00D20929" w:rsidRPr="00C2751C" w:rsidRDefault="00D20929" w:rsidP="00D20929">
            <w:pPr>
              <w:rPr>
                <w:rFonts w:eastAsia="SimSun"/>
                <w:sz w:val="20"/>
                <w:szCs w:val="20"/>
              </w:rPr>
            </w:pPr>
          </w:p>
        </w:tc>
        <w:tc>
          <w:tcPr>
            <w:tcW w:w="1489" w:type="dxa"/>
            <w:shd w:val="clear" w:color="auto" w:fill="B4C6E7" w:themeFill="accent5" w:themeFillTint="66"/>
          </w:tcPr>
          <w:p w14:paraId="272D6D66" w14:textId="22EAC567" w:rsidR="00D20929" w:rsidRPr="00C2751C" w:rsidRDefault="00D20929" w:rsidP="00D20929">
            <w:pPr>
              <w:rPr>
                <w:rFonts w:eastAsia="SimSun"/>
                <w:sz w:val="20"/>
                <w:szCs w:val="20"/>
              </w:rPr>
            </w:pPr>
            <w:r w:rsidRPr="00C2751C">
              <w:rPr>
                <w:rFonts w:eastAsia="SimSun"/>
                <w:sz w:val="20"/>
                <w:szCs w:val="20"/>
              </w:rPr>
              <w:t>Apple</w:t>
            </w:r>
          </w:p>
        </w:tc>
        <w:tc>
          <w:tcPr>
            <w:tcW w:w="1350" w:type="dxa"/>
            <w:shd w:val="clear" w:color="auto" w:fill="B4C6E7" w:themeFill="accent5" w:themeFillTint="66"/>
          </w:tcPr>
          <w:p w14:paraId="14CAAF89" w14:textId="77777777" w:rsidR="00D20929" w:rsidRPr="00C2751C" w:rsidRDefault="00D20929" w:rsidP="00D20929">
            <w:pPr>
              <w:rPr>
                <w:rFonts w:eastAsia="SimSun"/>
                <w:sz w:val="20"/>
                <w:szCs w:val="20"/>
              </w:rPr>
            </w:pPr>
            <w:r w:rsidRPr="00C2751C">
              <w:rPr>
                <w:rFonts w:eastAsia="SimSun"/>
                <w:sz w:val="20"/>
                <w:szCs w:val="20"/>
              </w:rPr>
              <w:t>For FR2(need this TC or not is up to issue 3-2-4)</w:t>
            </w:r>
          </w:p>
        </w:tc>
        <w:tc>
          <w:tcPr>
            <w:tcW w:w="1331" w:type="dxa"/>
            <w:shd w:val="clear" w:color="auto" w:fill="B4C6E7" w:themeFill="accent5" w:themeFillTint="66"/>
          </w:tcPr>
          <w:p w14:paraId="3EBCC734" w14:textId="77777777" w:rsidR="00D20929" w:rsidRPr="00C2751C" w:rsidRDefault="00D20929" w:rsidP="00D20929">
            <w:pPr>
              <w:rPr>
                <w:rFonts w:eastAsia="SimSun"/>
                <w:sz w:val="20"/>
                <w:szCs w:val="20"/>
              </w:rPr>
            </w:pPr>
          </w:p>
        </w:tc>
      </w:tr>
      <w:tr w:rsidR="00D20929" w:rsidRPr="00C2751C" w14:paraId="4E191CE7" w14:textId="77777777" w:rsidTr="00D20929">
        <w:trPr>
          <w:trHeight w:val="20"/>
        </w:trPr>
        <w:tc>
          <w:tcPr>
            <w:tcW w:w="1450" w:type="dxa"/>
            <w:vMerge/>
          </w:tcPr>
          <w:p w14:paraId="1A7D1D9E" w14:textId="77777777" w:rsidR="00D20929" w:rsidRPr="00C2751C" w:rsidRDefault="00D20929" w:rsidP="00D20929">
            <w:pPr>
              <w:rPr>
                <w:rFonts w:eastAsia="SimSun"/>
                <w:sz w:val="20"/>
                <w:szCs w:val="20"/>
              </w:rPr>
            </w:pPr>
          </w:p>
        </w:tc>
        <w:tc>
          <w:tcPr>
            <w:tcW w:w="704" w:type="dxa"/>
            <w:shd w:val="clear" w:color="auto" w:fill="B4C6E7" w:themeFill="accent5" w:themeFillTint="66"/>
          </w:tcPr>
          <w:p w14:paraId="4CE607D8" w14:textId="77777777" w:rsidR="00D20929" w:rsidRPr="00C2751C" w:rsidRDefault="00D20929" w:rsidP="00D20929">
            <w:pPr>
              <w:rPr>
                <w:rFonts w:eastAsia="SimSun"/>
                <w:sz w:val="20"/>
                <w:szCs w:val="20"/>
              </w:rPr>
            </w:pPr>
            <w:r w:rsidRPr="00C2751C">
              <w:rPr>
                <w:rFonts w:eastAsia="SimSun"/>
                <w:sz w:val="20"/>
                <w:szCs w:val="20"/>
              </w:rPr>
              <w:t>29</w:t>
            </w:r>
          </w:p>
        </w:tc>
        <w:tc>
          <w:tcPr>
            <w:tcW w:w="2503" w:type="dxa"/>
            <w:shd w:val="clear" w:color="auto" w:fill="B4C6E7" w:themeFill="accent5" w:themeFillTint="66"/>
          </w:tcPr>
          <w:p w14:paraId="2FC7D451" w14:textId="77777777" w:rsidR="00D20929" w:rsidRPr="00C2751C" w:rsidRDefault="00D20929" w:rsidP="00D20929">
            <w:pPr>
              <w:rPr>
                <w:rFonts w:eastAsia="SimSun"/>
                <w:sz w:val="20"/>
                <w:szCs w:val="20"/>
              </w:rPr>
            </w:pPr>
            <w:r w:rsidRPr="00C2751C">
              <w:rPr>
                <w:rFonts w:eastAsia="SimSun"/>
                <w:sz w:val="20"/>
                <w:szCs w:val="20"/>
              </w:rPr>
              <w:t>FR2 Direct SCell activation delay with FG31-3 at Scell addition</w:t>
            </w:r>
          </w:p>
        </w:tc>
        <w:tc>
          <w:tcPr>
            <w:tcW w:w="1243" w:type="dxa"/>
            <w:shd w:val="clear" w:color="auto" w:fill="B4C6E7" w:themeFill="accent5" w:themeFillTint="66"/>
          </w:tcPr>
          <w:p w14:paraId="20290204" w14:textId="77777777" w:rsidR="00D20929" w:rsidRPr="00C2751C" w:rsidRDefault="00D20929" w:rsidP="00D20929">
            <w:pPr>
              <w:rPr>
                <w:rFonts w:eastAsia="SimSun"/>
                <w:sz w:val="20"/>
                <w:szCs w:val="20"/>
              </w:rPr>
            </w:pPr>
          </w:p>
        </w:tc>
        <w:tc>
          <w:tcPr>
            <w:tcW w:w="1489" w:type="dxa"/>
            <w:shd w:val="clear" w:color="auto" w:fill="B4C6E7" w:themeFill="accent5" w:themeFillTint="66"/>
          </w:tcPr>
          <w:p w14:paraId="603F1E14" w14:textId="5C5B514A" w:rsidR="00D20929" w:rsidRPr="00C2751C" w:rsidRDefault="00D20929" w:rsidP="00D20929">
            <w:pPr>
              <w:rPr>
                <w:rFonts w:eastAsia="SimSun"/>
                <w:sz w:val="20"/>
                <w:szCs w:val="20"/>
              </w:rPr>
            </w:pPr>
            <w:r w:rsidRPr="00C2751C">
              <w:rPr>
                <w:rFonts w:eastAsia="SimSun"/>
                <w:sz w:val="20"/>
                <w:szCs w:val="20"/>
              </w:rPr>
              <w:t>Apple</w:t>
            </w:r>
          </w:p>
        </w:tc>
        <w:tc>
          <w:tcPr>
            <w:tcW w:w="1350" w:type="dxa"/>
            <w:shd w:val="clear" w:color="auto" w:fill="B4C6E7" w:themeFill="accent5" w:themeFillTint="66"/>
          </w:tcPr>
          <w:p w14:paraId="7071E22B" w14:textId="77777777" w:rsidR="00D20929" w:rsidRPr="00C2751C" w:rsidRDefault="00D20929" w:rsidP="00D20929">
            <w:pPr>
              <w:rPr>
                <w:rFonts w:eastAsia="SimSun"/>
                <w:sz w:val="20"/>
                <w:szCs w:val="20"/>
              </w:rPr>
            </w:pPr>
            <w:r w:rsidRPr="00C2751C">
              <w:rPr>
                <w:rFonts w:eastAsia="SimSun"/>
                <w:sz w:val="20"/>
                <w:szCs w:val="20"/>
              </w:rPr>
              <w:t>For FR2(need this TC or not is up to issue 3-2-4)</w:t>
            </w:r>
          </w:p>
        </w:tc>
        <w:tc>
          <w:tcPr>
            <w:tcW w:w="1331" w:type="dxa"/>
            <w:shd w:val="clear" w:color="auto" w:fill="B4C6E7" w:themeFill="accent5" w:themeFillTint="66"/>
          </w:tcPr>
          <w:p w14:paraId="5BFE83F4" w14:textId="77777777" w:rsidR="00D20929" w:rsidRPr="00C2751C" w:rsidRDefault="00D20929" w:rsidP="00D20929">
            <w:pPr>
              <w:rPr>
                <w:rFonts w:eastAsia="SimSun"/>
                <w:sz w:val="20"/>
                <w:szCs w:val="20"/>
              </w:rPr>
            </w:pPr>
          </w:p>
        </w:tc>
      </w:tr>
      <w:tr w:rsidR="00D20929" w:rsidRPr="00C2751C" w14:paraId="629804C9" w14:textId="77777777" w:rsidTr="00D20929">
        <w:trPr>
          <w:trHeight w:val="20"/>
        </w:trPr>
        <w:tc>
          <w:tcPr>
            <w:tcW w:w="1450" w:type="dxa"/>
            <w:vMerge/>
          </w:tcPr>
          <w:p w14:paraId="3476AE06" w14:textId="77777777" w:rsidR="00D20929" w:rsidRPr="00C2751C" w:rsidRDefault="00D20929" w:rsidP="00D20929">
            <w:pPr>
              <w:rPr>
                <w:rFonts w:eastAsia="SimSun"/>
                <w:sz w:val="20"/>
                <w:szCs w:val="20"/>
              </w:rPr>
            </w:pPr>
          </w:p>
        </w:tc>
        <w:tc>
          <w:tcPr>
            <w:tcW w:w="704" w:type="dxa"/>
            <w:shd w:val="clear" w:color="auto" w:fill="B4C6E7" w:themeFill="accent5" w:themeFillTint="66"/>
          </w:tcPr>
          <w:p w14:paraId="47FEE96E" w14:textId="77777777" w:rsidR="00D20929" w:rsidRPr="00C2751C" w:rsidRDefault="00D20929" w:rsidP="00D20929">
            <w:pPr>
              <w:rPr>
                <w:rFonts w:eastAsia="SimSun"/>
                <w:sz w:val="20"/>
                <w:szCs w:val="20"/>
              </w:rPr>
            </w:pPr>
            <w:r w:rsidRPr="00C2751C">
              <w:rPr>
                <w:rFonts w:eastAsia="SimSun"/>
                <w:sz w:val="20"/>
                <w:szCs w:val="20"/>
              </w:rPr>
              <w:t>30</w:t>
            </w:r>
          </w:p>
        </w:tc>
        <w:tc>
          <w:tcPr>
            <w:tcW w:w="2503" w:type="dxa"/>
            <w:shd w:val="clear" w:color="auto" w:fill="B4C6E7" w:themeFill="accent5" w:themeFillTint="66"/>
          </w:tcPr>
          <w:p w14:paraId="194E0538" w14:textId="77777777" w:rsidR="00D20929" w:rsidRPr="00C2751C" w:rsidRDefault="00D20929" w:rsidP="00D20929">
            <w:pPr>
              <w:rPr>
                <w:rFonts w:eastAsia="SimSun"/>
                <w:sz w:val="20"/>
                <w:szCs w:val="20"/>
              </w:rPr>
            </w:pPr>
            <w:r w:rsidRPr="00C2751C">
              <w:rPr>
                <w:rFonts w:eastAsia="SimSun"/>
                <w:sz w:val="20"/>
                <w:szCs w:val="20"/>
              </w:rPr>
              <w:t>FR2 Direct SCell activation delay with FG31-3 at Handover</w:t>
            </w:r>
          </w:p>
        </w:tc>
        <w:tc>
          <w:tcPr>
            <w:tcW w:w="1243" w:type="dxa"/>
            <w:shd w:val="clear" w:color="auto" w:fill="B4C6E7" w:themeFill="accent5" w:themeFillTint="66"/>
          </w:tcPr>
          <w:p w14:paraId="612AEA2B" w14:textId="77777777" w:rsidR="00D20929" w:rsidRPr="00C2751C" w:rsidRDefault="00D20929" w:rsidP="00D20929">
            <w:pPr>
              <w:rPr>
                <w:rFonts w:eastAsia="SimSun"/>
                <w:sz w:val="20"/>
                <w:szCs w:val="20"/>
              </w:rPr>
            </w:pPr>
          </w:p>
        </w:tc>
        <w:tc>
          <w:tcPr>
            <w:tcW w:w="1489" w:type="dxa"/>
            <w:shd w:val="clear" w:color="auto" w:fill="B4C6E7" w:themeFill="accent5" w:themeFillTint="66"/>
          </w:tcPr>
          <w:p w14:paraId="46664FA2" w14:textId="614D2D99" w:rsidR="00D20929" w:rsidRPr="00C2751C" w:rsidRDefault="00D20929" w:rsidP="00D20929">
            <w:pPr>
              <w:rPr>
                <w:rFonts w:eastAsia="SimSun"/>
                <w:sz w:val="20"/>
                <w:szCs w:val="20"/>
              </w:rPr>
            </w:pPr>
            <w:r w:rsidRPr="00C2751C">
              <w:rPr>
                <w:rFonts w:eastAsia="SimSun"/>
                <w:sz w:val="20"/>
                <w:szCs w:val="20"/>
              </w:rPr>
              <w:t>Apple</w:t>
            </w:r>
          </w:p>
        </w:tc>
        <w:tc>
          <w:tcPr>
            <w:tcW w:w="1350" w:type="dxa"/>
            <w:shd w:val="clear" w:color="auto" w:fill="B4C6E7" w:themeFill="accent5" w:themeFillTint="66"/>
          </w:tcPr>
          <w:p w14:paraId="5E09D5C9" w14:textId="77777777" w:rsidR="00D20929" w:rsidRPr="00C2751C" w:rsidRDefault="00D20929" w:rsidP="00D20929">
            <w:pPr>
              <w:rPr>
                <w:rFonts w:eastAsia="SimSun"/>
                <w:sz w:val="20"/>
                <w:szCs w:val="20"/>
              </w:rPr>
            </w:pPr>
            <w:r w:rsidRPr="00C2751C">
              <w:rPr>
                <w:rFonts w:eastAsia="SimSun"/>
                <w:sz w:val="20"/>
                <w:szCs w:val="20"/>
              </w:rPr>
              <w:t>For FR2(need this TC or not is up to issue 3-2-4)</w:t>
            </w:r>
          </w:p>
        </w:tc>
        <w:tc>
          <w:tcPr>
            <w:tcW w:w="1331" w:type="dxa"/>
            <w:shd w:val="clear" w:color="auto" w:fill="B4C6E7" w:themeFill="accent5" w:themeFillTint="66"/>
          </w:tcPr>
          <w:p w14:paraId="3A5B7B5A" w14:textId="77777777" w:rsidR="00D20929" w:rsidRPr="00C2751C" w:rsidRDefault="00D20929" w:rsidP="00D20929">
            <w:pPr>
              <w:rPr>
                <w:rFonts w:eastAsia="SimSun"/>
                <w:sz w:val="20"/>
                <w:szCs w:val="20"/>
              </w:rPr>
            </w:pPr>
          </w:p>
        </w:tc>
      </w:tr>
      <w:tr w:rsidR="00D20929" w:rsidRPr="00C2751C" w14:paraId="135BD7C2" w14:textId="77777777" w:rsidTr="00D20929">
        <w:trPr>
          <w:trHeight w:val="20"/>
        </w:trPr>
        <w:tc>
          <w:tcPr>
            <w:tcW w:w="1450" w:type="dxa"/>
            <w:vMerge/>
          </w:tcPr>
          <w:p w14:paraId="7CFC6BBB" w14:textId="77777777" w:rsidR="00D20929" w:rsidRPr="00C2751C" w:rsidRDefault="00D20929" w:rsidP="00D20929">
            <w:pPr>
              <w:rPr>
                <w:rFonts w:eastAsia="SimSun"/>
                <w:sz w:val="20"/>
                <w:szCs w:val="20"/>
              </w:rPr>
            </w:pPr>
          </w:p>
        </w:tc>
        <w:tc>
          <w:tcPr>
            <w:tcW w:w="704" w:type="dxa"/>
            <w:shd w:val="clear" w:color="auto" w:fill="B4C6E7" w:themeFill="accent5" w:themeFillTint="66"/>
          </w:tcPr>
          <w:p w14:paraId="7ABDE788" w14:textId="77777777" w:rsidR="00D20929" w:rsidRPr="00C2751C" w:rsidRDefault="00D20929" w:rsidP="00D20929">
            <w:pPr>
              <w:rPr>
                <w:rFonts w:eastAsia="SimSun"/>
                <w:sz w:val="20"/>
                <w:szCs w:val="20"/>
              </w:rPr>
            </w:pPr>
            <w:r w:rsidRPr="00C2751C">
              <w:rPr>
                <w:rFonts w:eastAsia="SimSun"/>
                <w:sz w:val="20"/>
                <w:szCs w:val="20"/>
              </w:rPr>
              <w:t>31</w:t>
            </w:r>
          </w:p>
        </w:tc>
        <w:tc>
          <w:tcPr>
            <w:tcW w:w="2503" w:type="dxa"/>
            <w:shd w:val="clear" w:color="auto" w:fill="B4C6E7" w:themeFill="accent5" w:themeFillTint="66"/>
          </w:tcPr>
          <w:p w14:paraId="62683D52" w14:textId="77777777" w:rsidR="00D20929" w:rsidRPr="00C2751C" w:rsidRDefault="00D20929" w:rsidP="00D20929">
            <w:pPr>
              <w:rPr>
                <w:rFonts w:eastAsia="SimSun"/>
                <w:sz w:val="20"/>
                <w:szCs w:val="20"/>
              </w:rPr>
            </w:pPr>
            <w:r w:rsidRPr="00C2751C">
              <w:rPr>
                <w:rFonts w:eastAsia="SimSun"/>
                <w:sz w:val="20"/>
                <w:szCs w:val="20"/>
              </w:rPr>
              <w:t>FR2 Direct SCell activation delay of Multiple Downlink Scells with FG31-3 at Scell addition</w:t>
            </w:r>
          </w:p>
        </w:tc>
        <w:tc>
          <w:tcPr>
            <w:tcW w:w="1243" w:type="dxa"/>
            <w:shd w:val="clear" w:color="auto" w:fill="B4C6E7" w:themeFill="accent5" w:themeFillTint="66"/>
          </w:tcPr>
          <w:p w14:paraId="540568CD" w14:textId="77777777" w:rsidR="00D20929" w:rsidRPr="00C2751C" w:rsidRDefault="00D20929" w:rsidP="00D20929">
            <w:pPr>
              <w:rPr>
                <w:rFonts w:eastAsia="SimSun"/>
                <w:sz w:val="20"/>
                <w:szCs w:val="20"/>
              </w:rPr>
            </w:pPr>
          </w:p>
        </w:tc>
        <w:tc>
          <w:tcPr>
            <w:tcW w:w="1489" w:type="dxa"/>
            <w:shd w:val="clear" w:color="auto" w:fill="B4C6E7" w:themeFill="accent5" w:themeFillTint="66"/>
          </w:tcPr>
          <w:p w14:paraId="6E925D88" w14:textId="3A91543C" w:rsidR="00D20929" w:rsidRPr="00C2751C" w:rsidRDefault="00D20929" w:rsidP="00D20929">
            <w:pPr>
              <w:rPr>
                <w:rFonts w:eastAsia="SimSun"/>
                <w:sz w:val="20"/>
                <w:szCs w:val="20"/>
              </w:rPr>
            </w:pPr>
            <w:r w:rsidRPr="00C2751C">
              <w:rPr>
                <w:rFonts w:eastAsia="SimSun"/>
                <w:sz w:val="20"/>
                <w:szCs w:val="20"/>
              </w:rPr>
              <w:t>Apple</w:t>
            </w:r>
          </w:p>
        </w:tc>
        <w:tc>
          <w:tcPr>
            <w:tcW w:w="1350" w:type="dxa"/>
            <w:shd w:val="clear" w:color="auto" w:fill="B4C6E7" w:themeFill="accent5" w:themeFillTint="66"/>
          </w:tcPr>
          <w:p w14:paraId="001B1B2D" w14:textId="77777777" w:rsidR="00D20929" w:rsidRPr="00C2751C" w:rsidRDefault="00D20929" w:rsidP="00D20929">
            <w:pPr>
              <w:rPr>
                <w:rFonts w:eastAsia="SimSun"/>
                <w:sz w:val="20"/>
                <w:szCs w:val="20"/>
              </w:rPr>
            </w:pPr>
            <w:r w:rsidRPr="00C2751C">
              <w:rPr>
                <w:rFonts w:eastAsia="SimSun"/>
                <w:sz w:val="20"/>
                <w:szCs w:val="20"/>
              </w:rPr>
              <w:t>For FR2(need this TC or not is up to issue 3-2-4)</w:t>
            </w:r>
          </w:p>
        </w:tc>
        <w:tc>
          <w:tcPr>
            <w:tcW w:w="1331" w:type="dxa"/>
            <w:shd w:val="clear" w:color="auto" w:fill="B4C6E7" w:themeFill="accent5" w:themeFillTint="66"/>
          </w:tcPr>
          <w:p w14:paraId="2AEE4F10" w14:textId="77777777" w:rsidR="00D20929" w:rsidRPr="00C2751C" w:rsidRDefault="00D20929" w:rsidP="00D20929">
            <w:pPr>
              <w:rPr>
                <w:rFonts w:eastAsia="SimSun"/>
                <w:sz w:val="20"/>
                <w:szCs w:val="20"/>
              </w:rPr>
            </w:pPr>
          </w:p>
        </w:tc>
      </w:tr>
      <w:tr w:rsidR="00D20929" w:rsidRPr="00C2751C" w14:paraId="546C2128" w14:textId="77777777" w:rsidTr="00D20929">
        <w:trPr>
          <w:trHeight w:val="20"/>
        </w:trPr>
        <w:tc>
          <w:tcPr>
            <w:tcW w:w="1450" w:type="dxa"/>
            <w:vMerge/>
          </w:tcPr>
          <w:p w14:paraId="4570DF27" w14:textId="77777777" w:rsidR="00D20929" w:rsidRPr="00C2751C" w:rsidRDefault="00D20929" w:rsidP="00D20929">
            <w:pPr>
              <w:rPr>
                <w:rFonts w:eastAsia="SimSun"/>
                <w:sz w:val="20"/>
                <w:szCs w:val="20"/>
              </w:rPr>
            </w:pPr>
          </w:p>
        </w:tc>
        <w:tc>
          <w:tcPr>
            <w:tcW w:w="704" w:type="dxa"/>
            <w:shd w:val="clear" w:color="auto" w:fill="B4C6E7" w:themeFill="accent5" w:themeFillTint="66"/>
          </w:tcPr>
          <w:p w14:paraId="162DC56B" w14:textId="77777777" w:rsidR="00D20929" w:rsidRPr="00C2751C" w:rsidRDefault="00D20929" w:rsidP="00D20929">
            <w:pPr>
              <w:rPr>
                <w:rFonts w:eastAsia="SimSun"/>
                <w:sz w:val="20"/>
                <w:szCs w:val="20"/>
              </w:rPr>
            </w:pPr>
            <w:r w:rsidRPr="00C2751C">
              <w:rPr>
                <w:rFonts w:eastAsia="SimSun"/>
                <w:sz w:val="20"/>
                <w:szCs w:val="20"/>
              </w:rPr>
              <w:t>32</w:t>
            </w:r>
          </w:p>
        </w:tc>
        <w:tc>
          <w:tcPr>
            <w:tcW w:w="2503" w:type="dxa"/>
            <w:shd w:val="clear" w:color="auto" w:fill="B4C6E7" w:themeFill="accent5" w:themeFillTint="66"/>
          </w:tcPr>
          <w:p w14:paraId="74FB6313" w14:textId="77777777" w:rsidR="00D20929" w:rsidRPr="00C2751C" w:rsidRDefault="00D20929" w:rsidP="00D20929">
            <w:pPr>
              <w:rPr>
                <w:rFonts w:eastAsia="SimSun"/>
                <w:sz w:val="20"/>
                <w:szCs w:val="20"/>
              </w:rPr>
            </w:pPr>
            <w:r w:rsidRPr="00C2751C">
              <w:rPr>
                <w:rFonts w:eastAsia="SimSun"/>
                <w:sz w:val="20"/>
                <w:szCs w:val="20"/>
              </w:rPr>
              <w:t>Direct FR2 SCell activation delay of Multiple Downlink Scells with FG31-3 at Handover</w:t>
            </w:r>
          </w:p>
        </w:tc>
        <w:tc>
          <w:tcPr>
            <w:tcW w:w="1243" w:type="dxa"/>
            <w:shd w:val="clear" w:color="auto" w:fill="B4C6E7" w:themeFill="accent5" w:themeFillTint="66"/>
          </w:tcPr>
          <w:p w14:paraId="6B14BB7F" w14:textId="77777777" w:rsidR="00D20929" w:rsidRPr="00C2751C" w:rsidRDefault="00D20929" w:rsidP="00D20929">
            <w:pPr>
              <w:rPr>
                <w:rFonts w:eastAsia="SimSun"/>
                <w:sz w:val="20"/>
                <w:szCs w:val="20"/>
              </w:rPr>
            </w:pPr>
          </w:p>
        </w:tc>
        <w:tc>
          <w:tcPr>
            <w:tcW w:w="1489" w:type="dxa"/>
            <w:shd w:val="clear" w:color="auto" w:fill="B4C6E7" w:themeFill="accent5" w:themeFillTint="66"/>
          </w:tcPr>
          <w:p w14:paraId="1569F10C" w14:textId="2003F195" w:rsidR="00D20929" w:rsidRPr="00C2751C" w:rsidRDefault="00D20929" w:rsidP="00D20929">
            <w:pPr>
              <w:rPr>
                <w:rFonts w:eastAsia="SimSun"/>
                <w:sz w:val="20"/>
                <w:szCs w:val="20"/>
              </w:rPr>
            </w:pPr>
            <w:r w:rsidRPr="00C2751C">
              <w:rPr>
                <w:rFonts w:eastAsia="SimSun"/>
                <w:sz w:val="20"/>
                <w:szCs w:val="20"/>
              </w:rPr>
              <w:t>Apple</w:t>
            </w:r>
          </w:p>
        </w:tc>
        <w:tc>
          <w:tcPr>
            <w:tcW w:w="1350" w:type="dxa"/>
            <w:shd w:val="clear" w:color="auto" w:fill="B4C6E7" w:themeFill="accent5" w:themeFillTint="66"/>
          </w:tcPr>
          <w:p w14:paraId="1C512138" w14:textId="77777777" w:rsidR="00D20929" w:rsidRPr="00C2751C" w:rsidRDefault="00D20929" w:rsidP="00D20929">
            <w:pPr>
              <w:rPr>
                <w:rFonts w:eastAsia="SimSun"/>
                <w:sz w:val="20"/>
                <w:szCs w:val="20"/>
              </w:rPr>
            </w:pPr>
            <w:r w:rsidRPr="00C2751C">
              <w:rPr>
                <w:rFonts w:eastAsia="SimSun"/>
                <w:sz w:val="20"/>
                <w:szCs w:val="20"/>
              </w:rPr>
              <w:t>For FR2(need this TC or not is up to issue 3-2-4)</w:t>
            </w:r>
          </w:p>
        </w:tc>
        <w:tc>
          <w:tcPr>
            <w:tcW w:w="1331" w:type="dxa"/>
            <w:shd w:val="clear" w:color="auto" w:fill="B4C6E7" w:themeFill="accent5" w:themeFillTint="66"/>
          </w:tcPr>
          <w:p w14:paraId="6F741C3C" w14:textId="77777777" w:rsidR="00D20929" w:rsidRPr="00C2751C" w:rsidRDefault="00D20929" w:rsidP="00D20929">
            <w:pPr>
              <w:rPr>
                <w:rFonts w:eastAsia="SimSun"/>
                <w:sz w:val="20"/>
                <w:szCs w:val="20"/>
              </w:rPr>
            </w:pPr>
          </w:p>
        </w:tc>
      </w:tr>
    </w:tbl>
    <w:p w14:paraId="6E5ABBB2" w14:textId="77777777" w:rsidR="001A7D60" w:rsidRDefault="001A7D60" w:rsidP="00C33619">
      <w:pPr>
        <w:spacing w:after="120"/>
        <w:jc w:val="both"/>
      </w:pPr>
    </w:p>
    <w:p w14:paraId="199A0CE8" w14:textId="77777777" w:rsidR="00811C10" w:rsidRDefault="00811C10" w:rsidP="00811C10">
      <w:pPr>
        <w:rPr>
          <w:b/>
          <w:color w:val="0070C0"/>
          <w:u w:val="single"/>
          <w:lang w:eastAsia="ko-KR"/>
        </w:rPr>
      </w:pPr>
      <w:r>
        <w:rPr>
          <w:b/>
          <w:color w:val="0070C0"/>
          <w:u w:val="single"/>
          <w:lang w:eastAsia="ko-KR"/>
        </w:rPr>
        <w:t xml:space="preserve">Issue 3-2-7: </w:t>
      </w:r>
      <w:r>
        <w:rPr>
          <w:rFonts w:hint="eastAsia"/>
          <w:b/>
          <w:color w:val="0070C0"/>
          <w:u w:val="single"/>
        </w:rPr>
        <w:t>Further</w:t>
      </w:r>
      <w:r>
        <w:rPr>
          <w:b/>
          <w:color w:val="0070C0"/>
          <w:u w:val="single"/>
        </w:rPr>
        <w:t xml:space="preserve"> </w:t>
      </w:r>
      <w:r>
        <w:rPr>
          <w:rFonts w:hint="eastAsia"/>
          <w:b/>
          <w:color w:val="0070C0"/>
          <w:u w:val="single"/>
        </w:rPr>
        <w:t>detailed</w:t>
      </w:r>
      <w:r>
        <w:rPr>
          <w:b/>
          <w:color w:val="0070C0"/>
          <w:u w:val="single"/>
        </w:rPr>
        <w:t xml:space="preserve"> </w:t>
      </w:r>
      <w:r>
        <w:rPr>
          <w:b/>
          <w:color w:val="0070C0"/>
          <w:u w:val="single"/>
          <w:lang w:eastAsia="ko-KR"/>
        </w:rPr>
        <w:t>test case list for “</w:t>
      </w:r>
      <w:r w:rsidRPr="00FD7290">
        <w:rPr>
          <w:b/>
          <w:color w:val="0070C0"/>
          <w:u w:val="single"/>
          <w:lang w:eastAsia="ko-KR"/>
        </w:rPr>
        <w:t>L3 report based enhancement</w:t>
      </w:r>
      <w:r>
        <w:rPr>
          <w:b/>
          <w:color w:val="0070C0"/>
          <w:u w:val="single"/>
          <w:lang w:eastAsia="ko-KR"/>
        </w:rPr>
        <w:t xml:space="preserve">” </w:t>
      </w:r>
      <w:r>
        <w:rPr>
          <w:rFonts w:hint="eastAsia"/>
          <w:b/>
          <w:color w:val="0070C0"/>
          <w:u w:val="single"/>
        </w:rPr>
        <w:t>after</w:t>
      </w:r>
      <w:r>
        <w:rPr>
          <w:b/>
          <w:color w:val="0070C0"/>
          <w:u w:val="single"/>
        </w:rPr>
        <w:t xml:space="preserve"> conclusion on issue 3-2-6</w:t>
      </w:r>
    </w:p>
    <w:p w14:paraId="1323D432" w14:textId="228A54FC" w:rsidR="00811C10" w:rsidRDefault="00811C10" w:rsidP="00C33619">
      <w:pPr>
        <w:spacing w:after="120"/>
        <w:jc w:val="both"/>
      </w:pPr>
      <w:r>
        <w:t>Regarding the proposal from Huawei on the details of the TCs, we propose the following preference based on above analysis. Especially, for TC for FR2 SCell activation enhancement for FG31-1/2/3, we think FR1+FR2 CA case is sufficient to verify this feature.</w:t>
      </w:r>
    </w:p>
    <w:tbl>
      <w:tblPr>
        <w:tblStyle w:val="TableGrid"/>
        <w:tblW w:w="0" w:type="auto"/>
        <w:tblLook w:val="04A0" w:firstRow="1" w:lastRow="0" w:firstColumn="1" w:lastColumn="0" w:noHBand="0" w:noVBand="1"/>
      </w:tblPr>
      <w:tblGrid>
        <w:gridCol w:w="948"/>
        <w:gridCol w:w="3121"/>
        <w:gridCol w:w="2242"/>
        <w:gridCol w:w="1826"/>
        <w:gridCol w:w="1492"/>
      </w:tblGrid>
      <w:tr w:rsidR="003E2F8A" w14:paraId="1BF44789" w14:textId="77777777" w:rsidTr="00856FDD">
        <w:tc>
          <w:tcPr>
            <w:tcW w:w="949" w:type="dxa"/>
          </w:tcPr>
          <w:p w14:paraId="2BB9C6D7" w14:textId="77777777" w:rsidR="003E2F8A" w:rsidRPr="00EC68F3" w:rsidRDefault="003E2F8A" w:rsidP="00856FDD">
            <w:pPr>
              <w:spacing w:after="0"/>
              <w:jc w:val="both"/>
              <w:rPr>
                <w:color w:val="000000" w:themeColor="text1"/>
                <w:sz w:val="20"/>
                <w:szCs w:val="20"/>
              </w:rPr>
            </w:pPr>
            <w:r w:rsidRPr="00EC68F3">
              <w:rPr>
                <w:color w:val="000000" w:themeColor="text1"/>
                <w:sz w:val="20"/>
                <w:szCs w:val="20"/>
              </w:rPr>
              <w:t>Index</w:t>
            </w:r>
          </w:p>
        </w:tc>
        <w:tc>
          <w:tcPr>
            <w:tcW w:w="3122" w:type="dxa"/>
          </w:tcPr>
          <w:p w14:paraId="110DF981" w14:textId="77777777" w:rsidR="003E2F8A" w:rsidRPr="00EC68F3" w:rsidRDefault="003E2F8A" w:rsidP="00856FDD">
            <w:pPr>
              <w:spacing w:after="0"/>
              <w:jc w:val="both"/>
              <w:rPr>
                <w:color w:val="000000" w:themeColor="text1"/>
                <w:sz w:val="20"/>
                <w:szCs w:val="20"/>
              </w:rPr>
            </w:pPr>
            <w:r w:rsidRPr="00EC68F3">
              <w:rPr>
                <w:color w:val="000000" w:themeColor="text1"/>
                <w:sz w:val="20"/>
                <w:szCs w:val="20"/>
              </w:rPr>
              <w:t>Test case</w:t>
            </w:r>
          </w:p>
        </w:tc>
        <w:tc>
          <w:tcPr>
            <w:tcW w:w="2242" w:type="dxa"/>
          </w:tcPr>
          <w:p w14:paraId="602983B5" w14:textId="77777777" w:rsidR="003E2F8A" w:rsidRPr="00EC68F3" w:rsidRDefault="003E2F8A" w:rsidP="00856FDD">
            <w:pPr>
              <w:spacing w:after="0"/>
              <w:jc w:val="both"/>
              <w:rPr>
                <w:color w:val="000000" w:themeColor="text1"/>
                <w:sz w:val="20"/>
                <w:szCs w:val="20"/>
              </w:rPr>
            </w:pPr>
            <w:r w:rsidRPr="00EC68F3">
              <w:rPr>
                <w:color w:val="000000" w:themeColor="text1"/>
                <w:sz w:val="20"/>
                <w:szCs w:val="20"/>
              </w:rPr>
              <w:t>Test configuration</w:t>
            </w:r>
          </w:p>
        </w:tc>
        <w:tc>
          <w:tcPr>
            <w:tcW w:w="1826" w:type="dxa"/>
          </w:tcPr>
          <w:p w14:paraId="33AE9949" w14:textId="77777777" w:rsidR="003E2F8A" w:rsidRPr="00EC68F3" w:rsidRDefault="003E2F8A" w:rsidP="00856FDD">
            <w:pPr>
              <w:jc w:val="both"/>
              <w:rPr>
                <w:color w:val="000000" w:themeColor="text1"/>
                <w:sz w:val="20"/>
                <w:szCs w:val="20"/>
              </w:rPr>
            </w:pPr>
            <w:r w:rsidRPr="00EC68F3">
              <w:rPr>
                <w:color w:val="000000" w:themeColor="text1"/>
                <w:sz w:val="20"/>
                <w:szCs w:val="20"/>
              </w:rPr>
              <w:t>This TC is needed</w:t>
            </w:r>
          </w:p>
        </w:tc>
        <w:tc>
          <w:tcPr>
            <w:tcW w:w="1492" w:type="dxa"/>
          </w:tcPr>
          <w:p w14:paraId="4C3B59E3" w14:textId="77777777" w:rsidR="003E2F8A" w:rsidRPr="00EC68F3" w:rsidRDefault="003E2F8A" w:rsidP="00856FDD">
            <w:pPr>
              <w:jc w:val="both"/>
              <w:rPr>
                <w:color w:val="000000" w:themeColor="text1"/>
                <w:sz w:val="20"/>
                <w:szCs w:val="20"/>
              </w:rPr>
            </w:pPr>
            <w:r w:rsidRPr="00EC68F3">
              <w:rPr>
                <w:color w:val="000000" w:themeColor="text1"/>
                <w:sz w:val="20"/>
                <w:szCs w:val="20"/>
              </w:rPr>
              <w:t>This TC is not needed</w:t>
            </w:r>
          </w:p>
        </w:tc>
      </w:tr>
      <w:tr w:rsidR="003E2F8A" w14:paraId="6FC41490" w14:textId="77777777" w:rsidTr="00856FDD">
        <w:tc>
          <w:tcPr>
            <w:tcW w:w="949" w:type="dxa"/>
          </w:tcPr>
          <w:p w14:paraId="05692618" w14:textId="77777777" w:rsidR="003E2F8A" w:rsidRPr="00EC68F3" w:rsidRDefault="003E2F8A" w:rsidP="00856FDD">
            <w:pPr>
              <w:spacing w:after="0"/>
              <w:jc w:val="both"/>
              <w:rPr>
                <w:color w:val="000000" w:themeColor="text1"/>
                <w:sz w:val="20"/>
                <w:szCs w:val="20"/>
              </w:rPr>
            </w:pPr>
            <w:r w:rsidRPr="00EC68F3">
              <w:rPr>
                <w:color w:val="000000" w:themeColor="text1"/>
                <w:sz w:val="20"/>
                <w:szCs w:val="20"/>
              </w:rPr>
              <w:t>1</w:t>
            </w:r>
          </w:p>
        </w:tc>
        <w:tc>
          <w:tcPr>
            <w:tcW w:w="3122" w:type="dxa"/>
          </w:tcPr>
          <w:p w14:paraId="2DE71999" w14:textId="77777777" w:rsidR="003E2F8A" w:rsidRPr="00EC68F3" w:rsidRDefault="003E2F8A" w:rsidP="00856FDD">
            <w:pPr>
              <w:spacing w:after="0"/>
              <w:jc w:val="both"/>
              <w:rPr>
                <w:color w:val="000000" w:themeColor="text1"/>
                <w:sz w:val="20"/>
                <w:szCs w:val="20"/>
              </w:rPr>
            </w:pPr>
            <w:r w:rsidRPr="00EC68F3">
              <w:rPr>
                <w:rFonts w:eastAsia="SimSun"/>
                <w:sz w:val="20"/>
                <w:szCs w:val="20"/>
              </w:rPr>
              <w:t>FR2 unknown SCell activation with L3 report with FR1 PCell</w:t>
            </w:r>
          </w:p>
        </w:tc>
        <w:tc>
          <w:tcPr>
            <w:tcW w:w="2242" w:type="dxa"/>
          </w:tcPr>
          <w:p w14:paraId="15CDC2E0" w14:textId="77777777" w:rsidR="003E2F8A" w:rsidRPr="00EC68F3" w:rsidRDefault="003E2F8A" w:rsidP="00856FDD">
            <w:pPr>
              <w:spacing w:after="0"/>
              <w:jc w:val="both"/>
              <w:rPr>
                <w:sz w:val="20"/>
                <w:szCs w:val="20"/>
              </w:rPr>
            </w:pPr>
            <w:r w:rsidRPr="00EC68F3">
              <w:rPr>
                <w:sz w:val="20"/>
                <w:szCs w:val="20"/>
              </w:rPr>
              <w:t>Cell 1: FR1 PCell, Cell 2: FR2 to-be-activated SCell</w:t>
            </w:r>
          </w:p>
        </w:tc>
        <w:tc>
          <w:tcPr>
            <w:tcW w:w="1826" w:type="dxa"/>
          </w:tcPr>
          <w:p w14:paraId="11B9B902" w14:textId="77777777" w:rsidR="003E2F8A" w:rsidRPr="00EC68F3" w:rsidRDefault="003E2F8A" w:rsidP="00856FDD">
            <w:pPr>
              <w:jc w:val="both"/>
              <w:rPr>
                <w:sz w:val="20"/>
                <w:szCs w:val="20"/>
              </w:rPr>
            </w:pPr>
            <w:r>
              <w:rPr>
                <w:sz w:val="20"/>
                <w:szCs w:val="20"/>
              </w:rPr>
              <w:t>Apple</w:t>
            </w:r>
          </w:p>
        </w:tc>
        <w:tc>
          <w:tcPr>
            <w:tcW w:w="1492" w:type="dxa"/>
          </w:tcPr>
          <w:p w14:paraId="1CFB4CF5" w14:textId="77777777" w:rsidR="003E2F8A" w:rsidRPr="00EC68F3" w:rsidRDefault="003E2F8A" w:rsidP="00856FDD">
            <w:pPr>
              <w:jc w:val="both"/>
              <w:rPr>
                <w:sz w:val="20"/>
                <w:szCs w:val="20"/>
              </w:rPr>
            </w:pPr>
          </w:p>
        </w:tc>
      </w:tr>
      <w:tr w:rsidR="003E2F8A" w14:paraId="205FB74C" w14:textId="77777777" w:rsidTr="00856FDD">
        <w:tc>
          <w:tcPr>
            <w:tcW w:w="949" w:type="dxa"/>
          </w:tcPr>
          <w:p w14:paraId="5055D60B" w14:textId="77777777" w:rsidR="003E2F8A" w:rsidRPr="00EC68F3" w:rsidRDefault="003E2F8A" w:rsidP="00856FDD">
            <w:pPr>
              <w:spacing w:after="0"/>
              <w:jc w:val="both"/>
              <w:rPr>
                <w:color w:val="000000" w:themeColor="text1"/>
                <w:sz w:val="20"/>
                <w:szCs w:val="20"/>
              </w:rPr>
            </w:pPr>
            <w:r w:rsidRPr="00EC68F3">
              <w:rPr>
                <w:color w:val="000000" w:themeColor="text1"/>
                <w:sz w:val="20"/>
                <w:szCs w:val="20"/>
              </w:rPr>
              <w:t>2</w:t>
            </w:r>
          </w:p>
        </w:tc>
        <w:tc>
          <w:tcPr>
            <w:tcW w:w="3122" w:type="dxa"/>
          </w:tcPr>
          <w:p w14:paraId="080135E5" w14:textId="77777777" w:rsidR="003E2F8A" w:rsidRPr="00EC68F3" w:rsidRDefault="003E2F8A" w:rsidP="00856FDD">
            <w:pPr>
              <w:spacing w:after="0"/>
              <w:jc w:val="both"/>
              <w:rPr>
                <w:color w:val="000000" w:themeColor="text1"/>
                <w:sz w:val="20"/>
                <w:szCs w:val="20"/>
              </w:rPr>
            </w:pPr>
            <w:r w:rsidRPr="00EC68F3">
              <w:rPr>
                <w:rFonts w:eastAsia="SimSun"/>
                <w:sz w:val="20"/>
                <w:szCs w:val="20"/>
              </w:rPr>
              <w:t>FR2 unknown SCell activation with L3 report with FR1 PCell and FR1 SCell</w:t>
            </w:r>
          </w:p>
        </w:tc>
        <w:tc>
          <w:tcPr>
            <w:tcW w:w="2242" w:type="dxa"/>
          </w:tcPr>
          <w:p w14:paraId="317D5A20" w14:textId="77777777" w:rsidR="003E2F8A" w:rsidRPr="00EC68F3" w:rsidRDefault="003E2F8A" w:rsidP="00856FDD">
            <w:pPr>
              <w:spacing w:after="0"/>
              <w:jc w:val="both"/>
              <w:rPr>
                <w:color w:val="000000" w:themeColor="text1"/>
                <w:sz w:val="20"/>
                <w:szCs w:val="20"/>
              </w:rPr>
            </w:pPr>
            <w:r w:rsidRPr="00EC68F3">
              <w:rPr>
                <w:sz w:val="20"/>
                <w:szCs w:val="20"/>
              </w:rPr>
              <w:t>Cell 1: FR1 PCell, Cell2: FR1 SCell, Cell 3: FR2 to-be-activated SCell</w:t>
            </w:r>
          </w:p>
        </w:tc>
        <w:tc>
          <w:tcPr>
            <w:tcW w:w="1826" w:type="dxa"/>
          </w:tcPr>
          <w:p w14:paraId="30F73F7D" w14:textId="77777777" w:rsidR="003E2F8A" w:rsidRPr="00EC68F3" w:rsidRDefault="003E2F8A" w:rsidP="00856FDD">
            <w:pPr>
              <w:jc w:val="both"/>
              <w:rPr>
                <w:sz w:val="20"/>
                <w:szCs w:val="20"/>
              </w:rPr>
            </w:pPr>
          </w:p>
        </w:tc>
        <w:tc>
          <w:tcPr>
            <w:tcW w:w="1492" w:type="dxa"/>
          </w:tcPr>
          <w:p w14:paraId="184B6B4A" w14:textId="77777777" w:rsidR="003E2F8A" w:rsidRPr="00EC68F3" w:rsidRDefault="003E2F8A" w:rsidP="00856FDD">
            <w:pPr>
              <w:jc w:val="both"/>
              <w:rPr>
                <w:sz w:val="20"/>
                <w:szCs w:val="20"/>
              </w:rPr>
            </w:pPr>
            <w:r>
              <w:rPr>
                <w:sz w:val="20"/>
                <w:szCs w:val="20"/>
              </w:rPr>
              <w:t>Apple</w:t>
            </w:r>
          </w:p>
        </w:tc>
      </w:tr>
      <w:tr w:rsidR="003E2F8A" w14:paraId="48A4FA6C" w14:textId="77777777" w:rsidTr="00856FDD">
        <w:tc>
          <w:tcPr>
            <w:tcW w:w="949" w:type="dxa"/>
          </w:tcPr>
          <w:p w14:paraId="1307A80B" w14:textId="77777777" w:rsidR="003E2F8A" w:rsidRPr="00EC68F3" w:rsidRDefault="003E2F8A" w:rsidP="00856FDD">
            <w:pPr>
              <w:spacing w:after="0"/>
              <w:jc w:val="both"/>
              <w:rPr>
                <w:color w:val="000000" w:themeColor="text1"/>
                <w:sz w:val="20"/>
                <w:szCs w:val="20"/>
              </w:rPr>
            </w:pPr>
            <w:r w:rsidRPr="00EC68F3">
              <w:rPr>
                <w:color w:val="000000" w:themeColor="text1"/>
                <w:sz w:val="20"/>
                <w:szCs w:val="20"/>
              </w:rPr>
              <w:t>3</w:t>
            </w:r>
          </w:p>
        </w:tc>
        <w:tc>
          <w:tcPr>
            <w:tcW w:w="3122" w:type="dxa"/>
          </w:tcPr>
          <w:p w14:paraId="27C661C6" w14:textId="77777777" w:rsidR="003E2F8A" w:rsidRPr="00EC68F3" w:rsidRDefault="003E2F8A" w:rsidP="00856FDD">
            <w:pPr>
              <w:spacing w:after="0"/>
              <w:jc w:val="both"/>
              <w:rPr>
                <w:color w:val="000000" w:themeColor="text1"/>
                <w:sz w:val="20"/>
                <w:szCs w:val="20"/>
              </w:rPr>
            </w:pPr>
            <w:r w:rsidRPr="00EC68F3">
              <w:rPr>
                <w:rFonts w:eastAsia="SimSun"/>
                <w:sz w:val="20"/>
                <w:szCs w:val="20"/>
              </w:rPr>
              <w:t>FR2 unknown SCell activation with L3 report with FR2 PCell</w:t>
            </w:r>
          </w:p>
        </w:tc>
        <w:tc>
          <w:tcPr>
            <w:tcW w:w="2242" w:type="dxa"/>
          </w:tcPr>
          <w:p w14:paraId="00A1B01E" w14:textId="77777777" w:rsidR="003E2F8A" w:rsidRPr="00EC68F3" w:rsidRDefault="003E2F8A" w:rsidP="00856FDD">
            <w:pPr>
              <w:spacing w:after="0"/>
              <w:jc w:val="both"/>
              <w:rPr>
                <w:color w:val="000000" w:themeColor="text1"/>
                <w:sz w:val="20"/>
                <w:szCs w:val="20"/>
              </w:rPr>
            </w:pPr>
            <w:r w:rsidRPr="00EC68F3">
              <w:rPr>
                <w:sz w:val="20"/>
                <w:szCs w:val="20"/>
              </w:rPr>
              <w:t>Cell 1: FR2 PCell, Cell 2: FR2 to-be-activated SCell</w:t>
            </w:r>
          </w:p>
        </w:tc>
        <w:tc>
          <w:tcPr>
            <w:tcW w:w="1826" w:type="dxa"/>
          </w:tcPr>
          <w:p w14:paraId="55EE1170" w14:textId="64133D64" w:rsidR="003E2F8A" w:rsidRPr="00EC68F3" w:rsidRDefault="003E2F8A" w:rsidP="00856FDD">
            <w:pPr>
              <w:jc w:val="both"/>
              <w:rPr>
                <w:sz w:val="20"/>
                <w:szCs w:val="20"/>
              </w:rPr>
            </w:pPr>
          </w:p>
        </w:tc>
        <w:tc>
          <w:tcPr>
            <w:tcW w:w="1492" w:type="dxa"/>
          </w:tcPr>
          <w:p w14:paraId="291FEBC7" w14:textId="5126FFEA" w:rsidR="003E2F8A" w:rsidRPr="00EC68F3" w:rsidRDefault="003E2F8A" w:rsidP="00856FDD">
            <w:pPr>
              <w:jc w:val="both"/>
              <w:rPr>
                <w:sz w:val="20"/>
                <w:szCs w:val="20"/>
              </w:rPr>
            </w:pPr>
            <w:r>
              <w:rPr>
                <w:sz w:val="20"/>
                <w:szCs w:val="20"/>
              </w:rPr>
              <w:t>Apple</w:t>
            </w:r>
          </w:p>
        </w:tc>
      </w:tr>
      <w:tr w:rsidR="003E2F8A" w14:paraId="06935C20" w14:textId="77777777" w:rsidTr="00856FDD">
        <w:tc>
          <w:tcPr>
            <w:tcW w:w="949" w:type="dxa"/>
          </w:tcPr>
          <w:p w14:paraId="7C27E5DC" w14:textId="77777777" w:rsidR="003E2F8A" w:rsidRPr="00EC68F3" w:rsidRDefault="003E2F8A" w:rsidP="00856FDD">
            <w:pPr>
              <w:spacing w:after="0"/>
              <w:jc w:val="both"/>
              <w:rPr>
                <w:color w:val="000000" w:themeColor="text1"/>
                <w:sz w:val="20"/>
                <w:szCs w:val="20"/>
              </w:rPr>
            </w:pPr>
            <w:r w:rsidRPr="00EC68F3">
              <w:rPr>
                <w:color w:val="000000" w:themeColor="text1"/>
                <w:sz w:val="20"/>
                <w:szCs w:val="20"/>
              </w:rPr>
              <w:t>4</w:t>
            </w:r>
          </w:p>
        </w:tc>
        <w:tc>
          <w:tcPr>
            <w:tcW w:w="3122" w:type="dxa"/>
          </w:tcPr>
          <w:p w14:paraId="21AA26F4" w14:textId="77777777" w:rsidR="003E2F8A" w:rsidRPr="00EC68F3" w:rsidRDefault="003E2F8A" w:rsidP="00856FDD">
            <w:pPr>
              <w:spacing w:after="0"/>
              <w:jc w:val="both"/>
              <w:rPr>
                <w:color w:val="000000" w:themeColor="text1"/>
                <w:sz w:val="20"/>
                <w:szCs w:val="20"/>
              </w:rPr>
            </w:pPr>
            <w:r w:rsidRPr="00EC68F3">
              <w:rPr>
                <w:rFonts w:eastAsia="SimSun"/>
                <w:sz w:val="20"/>
                <w:szCs w:val="20"/>
              </w:rPr>
              <w:t xml:space="preserve">FR2 unknown PUCCH SCell activation with L3 report with FR1 PCell </w:t>
            </w:r>
          </w:p>
        </w:tc>
        <w:tc>
          <w:tcPr>
            <w:tcW w:w="2242" w:type="dxa"/>
          </w:tcPr>
          <w:p w14:paraId="17A5260D" w14:textId="77777777" w:rsidR="003E2F8A" w:rsidRPr="00EC68F3" w:rsidRDefault="003E2F8A" w:rsidP="00856FDD">
            <w:pPr>
              <w:spacing w:after="0"/>
              <w:jc w:val="both"/>
              <w:rPr>
                <w:color w:val="000000" w:themeColor="text1"/>
                <w:sz w:val="20"/>
                <w:szCs w:val="20"/>
              </w:rPr>
            </w:pPr>
            <w:r w:rsidRPr="00EC68F3">
              <w:rPr>
                <w:sz w:val="20"/>
                <w:szCs w:val="20"/>
              </w:rPr>
              <w:t>Cell 1: FR1 PCell, Cell 2: FR2 to-be-activated SCell</w:t>
            </w:r>
          </w:p>
        </w:tc>
        <w:tc>
          <w:tcPr>
            <w:tcW w:w="1826" w:type="dxa"/>
          </w:tcPr>
          <w:p w14:paraId="35B1782C" w14:textId="77777777" w:rsidR="003E2F8A" w:rsidRPr="00EC68F3" w:rsidRDefault="003E2F8A" w:rsidP="00856FDD">
            <w:pPr>
              <w:jc w:val="both"/>
              <w:rPr>
                <w:sz w:val="20"/>
                <w:szCs w:val="20"/>
              </w:rPr>
            </w:pPr>
          </w:p>
        </w:tc>
        <w:tc>
          <w:tcPr>
            <w:tcW w:w="1492" w:type="dxa"/>
          </w:tcPr>
          <w:p w14:paraId="745BF358" w14:textId="77777777" w:rsidR="003E2F8A" w:rsidRPr="00EC68F3" w:rsidRDefault="003E2F8A" w:rsidP="00856FDD">
            <w:pPr>
              <w:jc w:val="both"/>
              <w:rPr>
                <w:sz w:val="20"/>
                <w:szCs w:val="20"/>
              </w:rPr>
            </w:pPr>
            <w:r w:rsidRPr="00893040">
              <w:rPr>
                <w:sz w:val="20"/>
                <w:szCs w:val="20"/>
              </w:rPr>
              <w:t>Apple</w:t>
            </w:r>
          </w:p>
        </w:tc>
      </w:tr>
      <w:tr w:rsidR="003E2F8A" w14:paraId="0AA673C9" w14:textId="77777777" w:rsidTr="00856FDD">
        <w:tc>
          <w:tcPr>
            <w:tcW w:w="949" w:type="dxa"/>
          </w:tcPr>
          <w:p w14:paraId="5E41F357" w14:textId="77777777" w:rsidR="003E2F8A" w:rsidRPr="00EC68F3" w:rsidRDefault="003E2F8A" w:rsidP="00856FDD">
            <w:pPr>
              <w:spacing w:after="0"/>
              <w:jc w:val="both"/>
              <w:rPr>
                <w:color w:val="000000" w:themeColor="text1"/>
                <w:sz w:val="20"/>
                <w:szCs w:val="20"/>
              </w:rPr>
            </w:pPr>
            <w:r w:rsidRPr="00EC68F3">
              <w:rPr>
                <w:color w:val="000000" w:themeColor="text1"/>
                <w:sz w:val="20"/>
                <w:szCs w:val="20"/>
              </w:rPr>
              <w:lastRenderedPageBreak/>
              <w:t>5</w:t>
            </w:r>
          </w:p>
        </w:tc>
        <w:tc>
          <w:tcPr>
            <w:tcW w:w="3122" w:type="dxa"/>
          </w:tcPr>
          <w:p w14:paraId="232147E5" w14:textId="77777777" w:rsidR="003E2F8A" w:rsidRPr="00EC68F3" w:rsidRDefault="003E2F8A" w:rsidP="00856FDD">
            <w:pPr>
              <w:spacing w:after="0"/>
              <w:jc w:val="both"/>
              <w:rPr>
                <w:color w:val="000000" w:themeColor="text1"/>
                <w:sz w:val="20"/>
                <w:szCs w:val="20"/>
              </w:rPr>
            </w:pPr>
            <w:r w:rsidRPr="00EC68F3">
              <w:rPr>
                <w:rFonts w:eastAsia="SimSun"/>
                <w:sz w:val="20"/>
                <w:szCs w:val="20"/>
              </w:rPr>
              <w:t>FR2 unknown PUCCH SCell activation with L3 report with FR1 PCell and FR1 SCell</w:t>
            </w:r>
          </w:p>
        </w:tc>
        <w:tc>
          <w:tcPr>
            <w:tcW w:w="2242" w:type="dxa"/>
          </w:tcPr>
          <w:p w14:paraId="4ECFD643" w14:textId="77777777" w:rsidR="003E2F8A" w:rsidRPr="00EC68F3" w:rsidRDefault="003E2F8A" w:rsidP="00856FDD">
            <w:pPr>
              <w:spacing w:after="0"/>
              <w:jc w:val="both"/>
              <w:rPr>
                <w:color w:val="000000" w:themeColor="text1"/>
                <w:sz w:val="20"/>
                <w:szCs w:val="20"/>
              </w:rPr>
            </w:pPr>
            <w:r w:rsidRPr="00EC68F3">
              <w:rPr>
                <w:sz w:val="20"/>
                <w:szCs w:val="20"/>
              </w:rPr>
              <w:t>Cell 1: FR1 PCell, Cell2: FR1 SCell, Cell 3: FR2 to-be-activated SCell</w:t>
            </w:r>
          </w:p>
        </w:tc>
        <w:tc>
          <w:tcPr>
            <w:tcW w:w="1826" w:type="dxa"/>
          </w:tcPr>
          <w:p w14:paraId="165B996A" w14:textId="77777777" w:rsidR="003E2F8A" w:rsidRPr="00EC68F3" w:rsidRDefault="003E2F8A" w:rsidP="00856FDD">
            <w:pPr>
              <w:jc w:val="both"/>
              <w:rPr>
                <w:sz w:val="20"/>
                <w:szCs w:val="20"/>
              </w:rPr>
            </w:pPr>
          </w:p>
        </w:tc>
        <w:tc>
          <w:tcPr>
            <w:tcW w:w="1492" w:type="dxa"/>
          </w:tcPr>
          <w:p w14:paraId="53193F83" w14:textId="77777777" w:rsidR="003E2F8A" w:rsidRPr="00EC68F3" w:rsidRDefault="003E2F8A" w:rsidP="00856FDD">
            <w:pPr>
              <w:jc w:val="both"/>
              <w:rPr>
                <w:sz w:val="20"/>
                <w:szCs w:val="20"/>
              </w:rPr>
            </w:pPr>
            <w:r w:rsidRPr="00893040">
              <w:rPr>
                <w:sz w:val="20"/>
                <w:szCs w:val="20"/>
              </w:rPr>
              <w:t>Apple</w:t>
            </w:r>
          </w:p>
        </w:tc>
      </w:tr>
      <w:tr w:rsidR="003E2F8A" w14:paraId="200B8D16" w14:textId="77777777" w:rsidTr="00856FDD">
        <w:tc>
          <w:tcPr>
            <w:tcW w:w="949" w:type="dxa"/>
          </w:tcPr>
          <w:p w14:paraId="2EB4AEC7" w14:textId="77777777" w:rsidR="003E2F8A" w:rsidRPr="00EC68F3" w:rsidRDefault="003E2F8A" w:rsidP="00856FDD">
            <w:pPr>
              <w:spacing w:after="0"/>
              <w:jc w:val="both"/>
              <w:rPr>
                <w:color w:val="000000" w:themeColor="text1"/>
                <w:sz w:val="20"/>
                <w:szCs w:val="20"/>
              </w:rPr>
            </w:pPr>
            <w:r w:rsidRPr="00EC68F3">
              <w:rPr>
                <w:color w:val="000000" w:themeColor="text1"/>
                <w:sz w:val="20"/>
                <w:szCs w:val="20"/>
              </w:rPr>
              <w:t>6</w:t>
            </w:r>
          </w:p>
        </w:tc>
        <w:tc>
          <w:tcPr>
            <w:tcW w:w="3122" w:type="dxa"/>
          </w:tcPr>
          <w:p w14:paraId="64A1CA14" w14:textId="77777777" w:rsidR="003E2F8A" w:rsidRPr="00EC68F3" w:rsidRDefault="003E2F8A" w:rsidP="00856FDD">
            <w:pPr>
              <w:spacing w:after="0"/>
              <w:jc w:val="both"/>
              <w:rPr>
                <w:color w:val="000000" w:themeColor="text1"/>
                <w:sz w:val="20"/>
                <w:szCs w:val="20"/>
              </w:rPr>
            </w:pPr>
            <w:r w:rsidRPr="00EC68F3">
              <w:rPr>
                <w:rFonts w:eastAsia="SimSun"/>
                <w:sz w:val="20"/>
                <w:szCs w:val="20"/>
              </w:rPr>
              <w:t>FR2 unknown PUCCH SCell activation with L3 report with FR2 PCell</w:t>
            </w:r>
          </w:p>
        </w:tc>
        <w:tc>
          <w:tcPr>
            <w:tcW w:w="2242" w:type="dxa"/>
          </w:tcPr>
          <w:p w14:paraId="2DD24D8A" w14:textId="77777777" w:rsidR="003E2F8A" w:rsidRPr="00EC68F3" w:rsidRDefault="003E2F8A" w:rsidP="00856FDD">
            <w:pPr>
              <w:spacing w:after="0"/>
              <w:jc w:val="both"/>
              <w:rPr>
                <w:color w:val="000000" w:themeColor="text1"/>
                <w:sz w:val="20"/>
                <w:szCs w:val="20"/>
              </w:rPr>
            </w:pPr>
            <w:r w:rsidRPr="00EC68F3">
              <w:rPr>
                <w:sz w:val="20"/>
                <w:szCs w:val="20"/>
              </w:rPr>
              <w:t>Cell 1: FR2 PCell, Cell 2: FR2 to-be-activated SCell</w:t>
            </w:r>
          </w:p>
        </w:tc>
        <w:tc>
          <w:tcPr>
            <w:tcW w:w="1826" w:type="dxa"/>
          </w:tcPr>
          <w:p w14:paraId="77F56CAA" w14:textId="77777777" w:rsidR="003E2F8A" w:rsidRPr="00EC68F3" w:rsidRDefault="003E2F8A" w:rsidP="00856FDD">
            <w:pPr>
              <w:jc w:val="both"/>
              <w:rPr>
                <w:sz w:val="20"/>
                <w:szCs w:val="20"/>
              </w:rPr>
            </w:pPr>
          </w:p>
        </w:tc>
        <w:tc>
          <w:tcPr>
            <w:tcW w:w="1492" w:type="dxa"/>
          </w:tcPr>
          <w:p w14:paraId="1D56A52E" w14:textId="77777777" w:rsidR="003E2F8A" w:rsidRPr="00EC68F3" w:rsidRDefault="003E2F8A" w:rsidP="00856FDD">
            <w:pPr>
              <w:jc w:val="both"/>
              <w:rPr>
                <w:sz w:val="20"/>
                <w:szCs w:val="20"/>
              </w:rPr>
            </w:pPr>
            <w:r w:rsidRPr="00893040">
              <w:rPr>
                <w:sz w:val="20"/>
                <w:szCs w:val="20"/>
              </w:rPr>
              <w:t>Apple</w:t>
            </w:r>
          </w:p>
        </w:tc>
      </w:tr>
      <w:tr w:rsidR="003E2F8A" w14:paraId="35DDC62B" w14:textId="77777777" w:rsidTr="00856FDD">
        <w:tc>
          <w:tcPr>
            <w:tcW w:w="949" w:type="dxa"/>
          </w:tcPr>
          <w:p w14:paraId="76304162" w14:textId="77777777" w:rsidR="003E2F8A" w:rsidRPr="00EC68F3" w:rsidRDefault="003E2F8A" w:rsidP="00856FDD">
            <w:pPr>
              <w:spacing w:after="0"/>
              <w:jc w:val="both"/>
              <w:rPr>
                <w:color w:val="000000" w:themeColor="text1"/>
                <w:sz w:val="20"/>
                <w:szCs w:val="20"/>
              </w:rPr>
            </w:pPr>
            <w:r w:rsidRPr="00EC68F3">
              <w:rPr>
                <w:color w:val="000000" w:themeColor="text1"/>
                <w:sz w:val="20"/>
                <w:szCs w:val="20"/>
              </w:rPr>
              <w:t>7</w:t>
            </w:r>
          </w:p>
        </w:tc>
        <w:tc>
          <w:tcPr>
            <w:tcW w:w="3122" w:type="dxa"/>
          </w:tcPr>
          <w:p w14:paraId="344935E0" w14:textId="77777777" w:rsidR="003E2F8A" w:rsidRPr="00EC68F3" w:rsidRDefault="003E2F8A" w:rsidP="00856FDD">
            <w:pPr>
              <w:spacing w:after="0"/>
              <w:jc w:val="both"/>
              <w:rPr>
                <w:color w:val="000000" w:themeColor="text1"/>
                <w:sz w:val="20"/>
                <w:szCs w:val="20"/>
              </w:rPr>
            </w:pPr>
            <w:r w:rsidRPr="00EC68F3">
              <w:rPr>
                <w:rFonts w:eastAsia="SimSun"/>
                <w:sz w:val="20"/>
                <w:szCs w:val="20"/>
              </w:rPr>
              <w:t>Multiple FR2 unknown SCell activation with L3 report with FR1 PCell</w:t>
            </w:r>
          </w:p>
        </w:tc>
        <w:tc>
          <w:tcPr>
            <w:tcW w:w="2242" w:type="dxa"/>
          </w:tcPr>
          <w:p w14:paraId="77A4B427" w14:textId="77777777" w:rsidR="003E2F8A" w:rsidRPr="00EC68F3" w:rsidRDefault="003E2F8A" w:rsidP="00856FDD">
            <w:pPr>
              <w:spacing w:after="0"/>
              <w:jc w:val="both"/>
              <w:rPr>
                <w:color w:val="000000" w:themeColor="text1"/>
                <w:sz w:val="20"/>
                <w:szCs w:val="20"/>
              </w:rPr>
            </w:pPr>
            <w:r w:rsidRPr="00EC68F3">
              <w:rPr>
                <w:sz w:val="20"/>
                <w:szCs w:val="20"/>
              </w:rPr>
              <w:t>Cell 1: FR1 PCell, Cell 2 and Cell 3 (same FR2 band): FR2 to-be-activated SCell</w:t>
            </w:r>
          </w:p>
        </w:tc>
        <w:tc>
          <w:tcPr>
            <w:tcW w:w="1826" w:type="dxa"/>
          </w:tcPr>
          <w:p w14:paraId="04A03DF3" w14:textId="77777777" w:rsidR="003E2F8A" w:rsidRPr="00EC68F3" w:rsidRDefault="003E2F8A" w:rsidP="00856FDD">
            <w:pPr>
              <w:jc w:val="both"/>
              <w:rPr>
                <w:sz w:val="20"/>
                <w:szCs w:val="20"/>
              </w:rPr>
            </w:pPr>
          </w:p>
        </w:tc>
        <w:tc>
          <w:tcPr>
            <w:tcW w:w="1492" w:type="dxa"/>
          </w:tcPr>
          <w:p w14:paraId="12753779" w14:textId="77777777" w:rsidR="003E2F8A" w:rsidRPr="00EC68F3" w:rsidRDefault="003E2F8A" w:rsidP="00856FDD">
            <w:pPr>
              <w:jc w:val="both"/>
              <w:rPr>
                <w:sz w:val="20"/>
                <w:szCs w:val="20"/>
              </w:rPr>
            </w:pPr>
            <w:r w:rsidRPr="00893040">
              <w:rPr>
                <w:sz w:val="20"/>
                <w:szCs w:val="20"/>
              </w:rPr>
              <w:t>Apple</w:t>
            </w:r>
          </w:p>
        </w:tc>
      </w:tr>
      <w:tr w:rsidR="003E2F8A" w14:paraId="0766BE01" w14:textId="77777777" w:rsidTr="00856FDD">
        <w:tc>
          <w:tcPr>
            <w:tcW w:w="949" w:type="dxa"/>
          </w:tcPr>
          <w:p w14:paraId="180835B7" w14:textId="77777777" w:rsidR="003E2F8A" w:rsidRPr="00EC68F3" w:rsidRDefault="003E2F8A" w:rsidP="00856FDD">
            <w:pPr>
              <w:spacing w:after="0"/>
              <w:jc w:val="both"/>
              <w:rPr>
                <w:color w:val="000000" w:themeColor="text1"/>
                <w:sz w:val="20"/>
                <w:szCs w:val="20"/>
              </w:rPr>
            </w:pPr>
            <w:r w:rsidRPr="00EC68F3">
              <w:rPr>
                <w:color w:val="000000" w:themeColor="text1"/>
                <w:sz w:val="20"/>
                <w:szCs w:val="20"/>
              </w:rPr>
              <w:t>8</w:t>
            </w:r>
          </w:p>
        </w:tc>
        <w:tc>
          <w:tcPr>
            <w:tcW w:w="3122" w:type="dxa"/>
          </w:tcPr>
          <w:p w14:paraId="0E017C02" w14:textId="77777777" w:rsidR="003E2F8A" w:rsidRPr="00EC68F3" w:rsidRDefault="003E2F8A" w:rsidP="00856FDD">
            <w:pPr>
              <w:spacing w:after="0"/>
              <w:jc w:val="both"/>
              <w:rPr>
                <w:color w:val="000000" w:themeColor="text1"/>
                <w:sz w:val="20"/>
                <w:szCs w:val="20"/>
              </w:rPr>
            </w:pPr>
            <w:r w:rsidRPr="00EC68F3">
              <w:rPr>
                <w:rFonts w:eastAsia="SimSun"/>
                <w:sz w:val="20"/>
                <w:szCs w:val="20"/>
              </w:rPr>
              <w:t>Multiple FR2 unknown SCell activation with L3 report with FR1 PCell and FR1 SCell</w:t>
            </w:r>
          </w:p>
        </w:tc>
        <w:tc>
          <w:tcPr>
            <w:tcW w:w="2242" w:type="dxa"/>
          </w:tcPr>
          <w:p w14:paraId="69FF19FD" w14:textId="77777777" w:rsidR="003E2F8A" w:rsidRPr="00EC68F3" w:rsidRDefault="003E2F8A" w:rsidP="00856FDD">
            <w:pPr>
              <w:spacing w:after="0"/>
              <w:jc w:val="both"/>
              <w:rPr>
                <w:color w:val="000000" w:themeColor="text1"/>
                <w:sz w:val="20"/>
                <w:szCs w:val="20"/>
              </w:rPr>
            </w:pPr>
            <w:r w:rsidRPr="00EC68F3">
              <w:rPr>
                <w:sz w:val="20"/>
                <w:szCs w:val="20"/>
              </w:rPr>
              <w:t>Cell 1: FR1 PCell, Cell2: FR1 SCell, Cell 3 and Cell 4 (same FR2 band): FR2 to-be-activated SCell</w:t>
            </w:r>
          </w:p>
        </w:tc>
        <w:tc>
          <w:tcPr>
            <w:tcW w:w="1826" w:type="dxa"/>
          </w:tcPr>
          <w:p w14:paraId="7A94E0C3" w14:textId="77777777" w:rsidR="003E2F8A" w:rsidRPr="00EC68F3" w:rsidRDefault="003E2F8A" w:rsidP="00856FDD">
            <w:pPr>
              <w:jc w:val="both"/>
              <w:rPr>
                <w:sz w:val="20"/>
                <w:szCs w:val="20"/>
              </w:rPr>
            </w:pPr>
          </w:p>
        </w:tc>
        <w:tc>
          <w:tcPr>
            <w:tcW w:w="1492" w:type="dxa"/>
          </w:tcPr>
          <w:p w14:paraId="3C7FA196" w14:textId="77777777" w:rsidR="003E2F8A" w:rsidRPr="00EC68F3" w:rsidRDefault="003E2F8A" w:rsidP="00856FDD">
            <w:pPr>
              <w:jc w:val="both"/>
              <w:rPr>
                <w:sz w:val="20"/>
                <w:szCs w:val="20"/>
              </w:rPr>
            </w:pPr>
            <w:r w:rsidRPr="00893040">
              <w:rPr>
                <w:sz w:val="20"/>
                <w:szCs w:val="20"/>
              </w:rPr>
              <w:t>Apple</w:t>
            </w:r>
          </w:p>
        </w:tc>
      </w:tr>
      <w:tr w:rsidR="003E2F8A" w14:paraId="6131ED32" w14:textId="77777777" w:rsidTr="00856FDD">
        <w:tc>
          <w:tcPr>
            <w:tcW w:w="949" w:type="dxa"/>
          </w:tcPr>
          <w:p w14:paraId="0B93DCEC" w14:textId="77777777" w:rsidR="003E2F8A" w:rsidRPr="00EC68F3" w:rsidRDefault="003E2F8A" w:rsidP="00856FDD">
            <w:pPr>
              <w:spacing w:after="0"/>
              <w:jc w:val="both"/>
              <w:rPr>
                <w:color w:val="000000" w:themeColor="text1"/>
                <w:sz w:val="20"/>
                <w:szCs w:val="20"/>
              </w:rPr>
            </w:pPr>
            <w:r w:rsidRPr="00EC68F3">
              <w:rPr>
                <w:color w:val="000000" w:themeColor="text1"/>
                <w:sz w:val="20"/>
                <w:szCs w:val="20"/>
              </w:rPr>
              <w:t>9</w:t>
            </w:r>
          </w:p>
        </w:tc>
        <w:tc>
          <w:tcPr>
            <w:tcW w:w="3122" w:type="dxa"/>
          </w:tcPr>
          <w:p w14:paraId="428EF1D2" w14:textId="77777777" w:rsidR="003E2F8A" w:rsidRPr="00EC68F3" w:rsidRDefault="003E2F8A" w:rsidP="00856FDD">
            <w:pPr>
              <w:spacing w:after="0"/>
              <w:jc w:val="both"/>
              <w:rPr>
                <w:color w:val="000000" w:themeColor="text1"/>
                <w:sz w:val="20"/>
                <w:szCs w:val="20"/>
              </w:rPr>
            </w:pPr>
            <w:r w:rsidRPr="00EC68F3">
              <w:rPr>
                <w:rFonts w:eastAsia="SimSun"/>
                <w:sz w:val="20"/>
                <w:szCs w:val="20"/>
              </w:rPr>
              <w:t>Multiple FR2 unknown SCell activation with L3 report with FR2 PCell</w:t>
            </w:r>
          </w:p>
        </w:tc>
        <w:tc>
          <w:tcPr>
            <w:tcW w:w="2242" w:type="dxa"/>
          </w:tcPr>
          <w:p w14:paraId="00DFE5F3" w14:textId="77777777" w:rsidR="003E2F8A" w:rsidRPr="00EC68F3" w:rsidRDefault="003E2F8A" w:rsidP="00856FDD">
            <w:pPr>
              <w:spacing w:after="0"/>
              <w:jc w:val="both"/>
              <w:rPr>
                <w:color w:val="000000" w:themeColor="text1"/>
                <w:sz w:val="20"/>
                <w:szCs w:val="20"/>
              </w:rPr>
            </w:pPr>
            <w:r w:rsidRPr="00EC68F3">
              <w:rPr>
                <w:sz w:val="20"/>
                <w:szCs w:val="20"/>
              </w:rPr>
              <w:t>Cell 1: FR2 PCell, Cell 2 and Cell3 (same FR2 band): FR2 to-be-activated SCell</w:t>
            </w:r>
          </w:p>
        </w:tc>
        <w:tc>
          <w:tcPr>
            <w:tcW w:w="1826" w:type="dxa"/>
          </w:tcPr>
          <w:p w14:paraId="28855AE5" w14:textId="77777777" w:rsidR="003E2F8A" w:rsidRPr="00EC68F3" w:rsidRDefault="003E2F8A" w:rsidP="00856FDD">
            <w:pPr>
              <w:jc w:val="both"/>
              <w:rPr>
                <w:sz w:val="20"/>
                <w:szCs w:val="20"/>
              </w:rPr>
            </w:pPr>
          </w:p>
        </w:tc>
        <w:tc>
          <w:tcPr>
            <w:tcW w:w="1492" w:type="dxa"/>
          </w:tcPr>
          <w:p w14:paraId="1EFCBED6" w14:textId="77777777" w:rsidR="003E2F8A" w:rsidRPr="00EC68F3" w:rsidRDefault="003E2F8A" w:rsidP="00856FDD">
            <w:pPr>
              <w:jc w:val="both"/>
              <w:rPr>
                <w:sz w:val="20"/>
                <w:szCs w:val="20"/>
              </w:rPr>
            </w:pPr>
            <w:r w:rsidRPr="00893040">
              <w:rPr>
                <w:sz w:val="20"/>
                <w:szCs w:val="20"/>
              </w:rPr>
              <w:t>Apple</w:t>
            </w:r>
          </w:p>
        </w:tc>
      </w:tr>
      <w:tr w:rsidR="003E2F8A" w14:paraId="5F783272" w14:textId="77777777" w:rsidTr="00856FDD">
        <w:tc>
          <w:tcPr>
            <w:tcW w:w="949" w:type="dxa"/>
          </w:tcPr>
          <w:p w14:paraId="53658A5E" w14:textId="77777777" w:rsidR="003E2F8A" w:rsidRPr="00EC68F3" w:rsidRDefault="003E2F8A" w:rsidP="00856FDD">
            <w:pPr>
              <w:spacing w:after="0"/>
              <w:jc w:val="both"/>
              <w:rPr>
                <w:color w:val="000000" w:themeColor="text1"/>
                <w:sz w:val="20"/>
                <w:szCs w:val="20"/>
              </w:rPr>
            </w:pPr>
            <w:r w:rsidRPr="00EC68F3">
              <w:rPr>
                <w:color w:val="000000" w:themeColor="text1"/>
                <w:sz w:val="20"/>
                <w:szCs w:val="20"/>
              </w:rPr>
              <w:t>10</w:t>
            </w:r>
          </w:p>
        </w:tc>
        <w:tc>
          <w:tcPr>
            <w:tcW w:w="3122" w:type="dxa"/>
          </w:tcPr>
          <w:p w14:paraId="797A094B" w14:textId="77777777" w:rsidR="003E2F8A" w:rsidRPr="00EC68F3" w:rsidRDefault="003E2F8A" w:rsidP="00856FDD">
            <w:pPr>
              <w:spacing w:after="0"/>
              <w:jc w:val="both"/>
              <w:rPr>
                <w:color w:val="000000" w:themeColor="text1"/>
                <w:sz w:val="20"/>
                <w:szCs w:val="20"/>
              </w:rPr>
            </w:pPr>
            <w:r w:rsidRPr="00EC68F3">
              <w:rPr>
                <w:rFonts w:eastAsia="SimSun"/>
                <w:sz w:val="20"/>
                <w:szCs w:val="20"/>
              </w:rPr>
              <w:t>FR2 unknown PUCCH SCell and multiple SCell activation with L3 report with FR1 PCell</w:t>
            </w:r>
          </w:p>
        </w:tc>
        <w:tc>
          <w:tcPr>
            <w:tcW w:w="2242" w:type="dxa"/>
          </w:tcPr>
          <w:p w14:paraId="59C37795" w14:textId="77777777" w:rsidR="003E2F8A" w:rsidRPr="00EC68F3" w:rsidRDefault="003E2F8A" w:rsidP="00856FDD">
            <w:pPr>
              <w:spacing w:after="0"/>
              <w:jc w:val="both"/>
              <w:rPr>
                <w:color w:val="000000" w:themeColor="text1"/>
                <w:sz w:val="20"/>
                <w:szCs w:val="20"/>
              </w:rPr>
            </w:pPr>
            <w:r w:rsidRPr="00EC68F3">
              <w:rPr>
                <w:sz w:val="20"/>
                <w:szCs w:val="20"/>
              </w:rPr>
              <w:t>Cell 1: FR1 PCell, Cell 2 and Cell 3 (same FR2 band): FR2 to-be-activated SCell/PUCCH SCell</w:t>
            </w:r>
          </w:p>
        </w:tc>
        <w:tc>
          <w:tcPr>
            <w:tcW w:w="1826" w:type="dxa"/>
          </w:tcPr>
          <w:p w14:paraId="3ACF7A34" w14:textId="77777777" w:rsidR="003E2F8A" w:rsidRPr="00EC68F3" w:rsidRDefault="003E2F8A" w:rsidP="00856FDD">
            <w:pPr>
              <w:jc w:val="both"/>
              <w:rPr>
                <w:sz w:val="20"/>
                <w:szCs w:val="20"/>
              </w:rPr>
            </w:pPr>
          </w:p>
        </w:tc>
        <w:tc>
          <w:tcPr>
            <w:tcW w:w="1492" w:type="dxa"/>
          </w:tcPr>
          <w:p w14:paraId="448FE605" w14:textId="77777777" w:rsidR="003E2F8A" w:rsidRPr="00EC68F3" w:rsidRDefault="003E2F8A" w:rsidP="00856FDD">
            <w:pPr>
              <w:jc w:val="both"/>
              <w:rPr>
                <w:sz w:val="20"/>
                <w:szCs w:val="20"/>
              </w:rPr>
            </w:pPr>
            <w:r w:rsidRPr="00893040">
              <w:rPr>
                <w:sz w:val="20"/>
                <w:szCs w:val="20"/>
              </w:rPr>
              <w:t>Apple</w:t>
            </w:r>
          </w:p>
        </w:tc>
      </w:tr>
      <w:tr w:rsidR="003E2F8A" w14:paraId="54BE5DC3" w14:textId="77777777" w:rsidTr="00856FDD">
        <w:tc>
          <w:tcPr>
            <w:tcW w:w="949" w:type="dxa"/>
          </w:tcPr>
          <w:p w14:paraId="21341715" w14:textId="77777777" w:rsidR="003E2F8A" w:rsidRPr="00EC68F3" w:rsidRDefault="003E2F8A" w:rsidP="00856FDD">
            <w:pPr>
              <w:spacing w:after="0"/>
              <w:jc w:val="both"/>
              <w:rPr>
                <w:color w:val="000000" w:themeColor="text1"/>
                <w:sz w:val="20"/>
                <w:szCs w:val="20"/>
              </w:rPr>
            </w:pPr>
            <w:r w:rsidRPr="00EC68F3">
              <w:rPr>
                <w:color w:val="000000" w:themeColor="text1"/>
                <w:sz w:val="20"/>
                <w:szCs w:val="20"/>
              </w:rPr>
              <w:t>11</w:t>
            </w:r>
          </w:p>
        </w:tc>
        <w:tc>
          <w:tcPr>
            <w:tcW w:w="3122" w:type="dxa"/>
          </w:tcPr>
          <w:p w14:paraId="66664809" w14:textId="77777777" w:rsidR="003E2F8A" w:rsidRPr="00EC68F3" w:rsidRDefault="003E2F8A" w:rsidP="00856FDD">
            <w:pPr>
              <w:spacing w:after="0"/>
              <w:jc w:val="both"/>
              <w:rPr>
                <w:color w:val="000000" w:themeColor="text1"/>
                <w:sz w:val="20"/>
                <w:szCs w:val="20"/>
              </w:rPr>
            </w:pPr>
            <w:r w:rsidRPr="00EC68F3">
              <w:rPr>
                <w:rFonts w:eastAsia="SimSun"/>
                <w:sz w:val="20"/>
                <w:szCs w:val="20"/>
              </w:rPr>
              <w:t>FR2 unknown PUCCH SCell and multiple SCell activation with L3 report with FR1 PCell and FR1 SCell</w:t>
            </w:r>
          </w:p>
        </w:tc>
        <w:tc>
          <w:tcPr>
            <w:tcW w:w="2242" w:type="dxa"/>
          </w:tcPr>
          <w:p w14:paraId="7CE65F14" w14:textId="77777777" w:rsidR="003E2F8A" w:rsidRPr="00EC68F3" w:rsidRDefault="003E2F8A" w:rsidP="00856FDD">
            <w:pPr>
              <w:spacing w:after="0"/>
              <w:jc w:val="both"/>
              <w:rPr>
                <w:color w:val="000000" w:themeColor="text1"/>
                <w:sz w:val="20"/>
                <w:szCs w:val="20"/>
              </w:rPr>
            </w:pPr>
            <w:r w:rsidRPr="00EC68F3">
              <w:rPr>
                <w:sz w:val="20"/>
                <w:szCs w:val="20"/>
              </w:rPr>
              <w:t>Cell 1: FR1 PCell, Cell2: FR1 SCell, Cell 3 and Cell 4 (same FR2 band): FR2 to-be-activated SCell/PUCCH SCell</w:t>
            </w:r>
          </w:p>
        </w:tc>
        <w:tc>
          <w:tcPr>
            <w:tcW w:w="1826" w:type="dxa"/>
          </w:tcPr>
          <w:p w14:paraId="2CDA6BFE" w14:textId="77777777" w:rsidR="003E2F8A" w:rsidRPr="00EC68F3" w:rsidRDefault="003E2F8A" w:rsidP="00856FDD">
            <w:pPr>
              <w:jc w:val="both"/>
              <w:rPr>
                <w:sz w:val="20"/>
                <w:szCs w:val="20"/>
              </w:rPr>
            </w:pPr>
          </w:p>
        </w:tc>
        <w:tc>
          <w:tcPr>
            <w:tcW w:w="1492" w:type="dxa"/>
          </w:tcPr>
          <w:p w14:paraId="526DAE23" w14:textId="77777777" w:rsidR="003E2F8A" w:rsidRPr="00EC68F3" w:rsidRDefault="003E2F8A" w:rsidP="00856FDD">
            <w:pPr>
              <w:jc w:val="both"/>
              <w:rPr>
                <w:sz w:val="20"/>
                <w:szCs w:val="20"/>
              </w:rPr>
            </w:pPr>
            <w:r w:rsidRPr="00893040">
              <w:rPr>
                <w:sz w:val="20"/>
                <w:szCs w:val="20"/>
              </w:rPr>
              <w:t>Apple</w:t>
            </w:r>
          </w:p>
        </w:tc>
      </w:tr>
      <w:tr w:rsidR="003E2F8A" w14:paraId="23767378" w14:textId="77777777" w:rsidTr="00856FDD">
        <w:tc>
          <w:tcPr>
            <w:tcW w:w="949" w:type="dxa"/>
          </w:tcPr>
          <w:p w14:paraId="261FF502" w14:textId="77777777" w:rsidR="003E2F8A" w:rsidRPr="00EC68F3" w:rsidRDefault="003E2F8A" w:rsidP="00856FDD">
            <w:pPr>
              <w:spacing w:after="0"/>
              <w:jc w:val="both"/>
              <w:rPr>
                <w:color w:val="000000" w:themeColor="text1"/>
                <w:sz w:val="20"/>
                <w:szCs w:val="20"/>
              </w:rPr>
            </w:pPr>
            <w:r w:rsidRPr="00EC68F3">
              <w:rPr>
                <w:color w:val="000000" w:themeColor="text1"/>
                <w:sz w:val="20"/>
                <w:szCs w:val="20"/>
              </w:rPr>
              <w:t>12</w:t>
            </w:r>
          </w:p>
        </w:tc>
        <w:tc>
          <w:tcPr>
            <w:tcW w:w="3122" w:type="dxa"/>
          </w:tcPr>
          <w:p w14:paraId="3307082C" w14:textId="77777777" w:rsidR="003E2F8A" w:rsidRPr="00EC68F3" w:rsidRDefault="003E2F8A" w:rsidP="00856FDD">
            <w:pPr>
              <w:spacing w:after="0"/>
              <w:jc w:val="both"/>
              <w:rPr>
                <w:color w:val="000000" w:themeColor="text1"/>
                <w:sz w:val="20"/>
                <w:szCs w:val="20"/>
              </w:rPr>
            </w:pPr>
            <w:r w:rsidRPr="00EC68F3">
              <w:rPr>
                <w:rFonts w:eastAsia="SimSun"/>
                <w:sz w:val="20"/>
                <w:szCs w:val="20"/>
              </w:rPr>
              <w:t>FR2 unknown PUCCH SCell and multiple SCell activation with L3 report with FR2 PCell</w:t>
            </w:r>
          </w:p>
        </w:tc>
        <w:tc>
          <w:tcPr>
            <w:tcW w:w="2242" w:type="dxa"/>
          </w:tcPr>
          <w:p w14:paraId="2FD14D89" w14:textId="77777777" w:rsidR="003E2F8A" w:rsidRPr="00EC68F3" w:rsidRDefault="003E2F8A" w:rsidP="00856FDD">
            <w:pPr>
              <w:spacing w:after="0"/>
              <w:jc w:val="both"/>
              <w:rPr>
                <w:color w:val="000000" w:themeColor="text1"/>
                <w:sz w:val="20"/>
                <w:szCs w:val="20"/>
              </w:rPr>
            </w:pPr>
            <w:r w:rsidRPr="00EC68F3">
              <w:rPr>
                <w:sz w:val="20"/>
                <w:szCs w:val="20"/>
              </w:rPr>
              <w:t>Cell 1: FR2 PCell, Cell 2 and Cell3 (same FR2 band): FR2 to-be-activated SCell/PUCCH SCell</w:t>
            </w:r>
          </w:p>
        </w:tc>
        <w:tc>
          <w:tcPr>
            <w:tcW w:w="1826" w:type="dxa"/>
          </w:tcPr>
          <w:p w14:paraId="0B985A8A" w14:textId="77777777" w:rsidR="003E2F8A" w:rsidRPr="00EC68F3" w:rsidRDefault="003E2F8A" w:rsidP="00856FDD">
            <w:pPr>
              <w:jc w:val="both"/>
              <w:rPr>
                <w:sz w:val="20"/>
                <w:szCs w:val="20"/>
              </w:rPr>
            </w:pPr>
          </w:p>
        </w:tc>
        <w:tc>
          <w:tcPr>
            <w:tcW w:w="1492" w:type="dxa"/>
          </w:tcPr>
          <w:p w14:paraId="6ED60478" w14:textId="77777777" w:rsidR="003E2F8A" w:rsidRPr="00EC68F3" w:rsidRDefault="003E2F8A" w:rsidP="00856FDD">
            <w:pPr>
              <w:jc w:val="both"/>
              <w:rPr>
                <w:sz w:val="20"/>
                <w:szCs w:val="20"/>
              </w:rPr>
            </w:pPr>
            <w:r w:rsidRPr="00893040">
              <w:rPr>
                <w:sz w:val="20"/>
                <w:szCs w:val="20"/>
              </w:rPr>
              <w:t>Apple</w:t>
            </w:r>
          </w:p>
        </w:tc>
      </w:tr>
    </w:tbl>
    <w:p w14:paraId="1CEEA4DB" w14:textId="77777777" w:rsidR="003E2F8A" w:rsidRDefault="003E2F8A" w:rsidP="00C33619">
      <w:pPr>
        <w:spacing w:after="120"/>
        <w:jc w:val="both"/>
      </w:pPr>
    </w:p>
    <w:p w14:paraId="35A531DA" w14:textId="77777777" w:rsidR="00811C10" w:rsidRDefault="00811C10" w:rsidP="00C33619">
      <w:pPr>
        <w:spacing w:after="120"/>
        <w:jc w:val="both"/>
      </w:pPr>
    </w:p>
    <w:p w14:paraId="415A2556" w14:textId="77777777" w:rsidR="00A74337" w:rsidRPr="00B7162C" w:rsidRDefault="00A74337" w:rsidP="00A74337">
      <w:pPr>
        <w:pStyle w:val="Heading1"/>
        <w:numPr>
          <w:ilvl w:val="0"/>
          <w:numId w:val="10"/>
        </w:numPr>
        <w:pBdr>
          <w:top w:val="single" w:sz="12" w:space="2" w:color="auto"/>
        </w:pBdr>
        <w:jc w:val="both"/>
        <w:rPr>
          <w:sz w:val="32"/>
        </w:rPr>
      </w:pPr>
      <w:r w:rsidRPr="00B7162C">
        <w:rPr>
          <w:rFonts w:hint="eastAsia"/>
          <w:sz w:val="32"/>
        </w:rPr>
        <w:t>Conclusion</w:t>
      </w:r>
    </w:p>
    <w:p w14:paraId="528D8161" w14:textId="40D0B05F" w:rsidR="00214208" w:rsidRPr="000D17A5" w:rsidRDefault="000D17A5" w:rsidP="000D17A5">
      <w:pPr>
        <w:spacing w:after="120"/>
        <w:jc w:val="both"/>
        <w:rPr>
          <w:rFonts w:eastAsia="Batang"/>
        </w:rPr>
      </w:pPr>
      <w:r>
        <w:t>In this contribution, we discuss the work plan for test case design as well as the work splitting.</w:t>
      </w:r>
    </w:p>
    <w:p w14:paraId="30118ED5" w14:textId="77777777" w:rsidR="00CB1680" w:rsidRDefault="00CB1680" w:rsidP="00CB1680">
      <w:pPr>
        <w:jc w:val="both"/>
        <w:rPr>
          <w:rFonts w:eastAsia="SimSun"/>
        </w:rPr>
      </w:pPr>
      <w:r w:rsidRPr="001C20A7">
        <w:rPr>
          <w:b/>
          <w:bCs/>
          <w:i/>
          <w:iCs/>
        </w:rPr>
        <w:t>Proposal 1:</w:t>
      </w:r>
      <w:r w:rsidRPr="001C20A7">
        <w:rPr>
          <w:rFonts w:eastAsia="SimSun"/>
          <w:b/>
          <w:bCs/>
          <w:i/>
          <w:iCs/>
        </w:rPr>
        <w:t xml:space="preserve"> To define test cases for both FR1 and FR2 SCell activation delay reduction</w:t>
      </w:r>
      <w:r>
        <w:rPr>
          <w:rFonts w:eastAsia="SimSun"/>
        </w:rPr>
        <w:t>.</w:t>
      </w:r>
    </w:p>
    <w:p w14:paraId="2CA15EF7" w14:textId="77777777" w:rsidR="00CB1680" w:rsidRDefault="00CB1680" w:rsidP="00CB1680">
      <w:pPr>
        <w:jc w:val="both"/>
        <w:rPr>
          <w:rFonts w:eastAsia="SimSun"/>
        </w:rPr>
      </w:pPr>
    </w:p>
    <w:p w14:paraId="45C4FE8D" w14:textId="77777777" w:rsidR="00CB1680" w:rsidRPr="001C20A7" w:rsidRDefault="00CB1680" w:rsidP="00CB1680">
      <w:pPr>
        <w:jc w:val="both"/>
        <w:rPr>
          <w:b/>
          <w:bCs/>
          <w:i/>
          <w:iCs/>
        </w:rPr>
      </w:pPr>
      <w:r w:rsidRPr="001C20A7">
        <w:rPr>
          <w:rFonts w:eastAsia="SimSun"/>
          <w:b/>
          <w:bCs/>
          <w:i/>
          <w:iCs/>
        </w:rPr>
        <w:t xml:space="preserve">Proposal 2: In general, </w:t>
      </w:r>
      <w:r w:rsidRPr="001C20A7">
        <w:rPr>
          <w:b/>
          <w:bCs/>
          <w:i/>
          <w:iCs/>
        </w:rPr>
        <w:t>to use measCycleSCell = 640ms for FR1 and measCycleSCell =640ms for FR2 in SCell activation enhancement testing.</w:t>
      </w:r>
    </w:p>
    <w:p w14:paraId="5ED80181" w14:textId="720B2183" w:rsidR="00AE6127" w:rsidRDefault="00AE6127" w:rsidP="00AE6127">
      <w:pPr>
        <w:spacing w:after="120"/>
        <w:jc w:val="both"/>
        <w:rPr>
          <w:b/>
          <w:bCs/>
          <w:i/>
          <w:iCs/>
        </w:rPr>
      </w:pPr>
    </w:p>
    <w:p w14:paraId="5982287A" w14:textId="59829101" w:rsidR="00CB1680" w:rsidRPr="00921E5A" w:rsidRDefault="00CB1680" w:rsidP="00CB1680">
      <w:pPr>
        <w:spacing w:after="120"/>
        <w:jc w:val="both"/>
        <w:rPr>
          <w:rFonts w:eastAsia="SimSun"/>
          <w:b/>
          <w:bCs/>
          <w:i/>
          <w:iCs/>
        </w:rPr>
      </w:pPr>
      <w:r w:rsidRPr="00921E5A">
        <w:rPr>
          <w:rFonts w:eastAsia="SimSun"/>
          <w:b/>
          <w:bCs/>
          <w:i/>
          <w:iCs/>
        </w:rPr>
        <w:t xml:space="preserve">Proposal </w:t>
      </w:r>
      <w:r>
        <w:rPr>
          <w:rFonts w:eastAsia="SimSun"/>
          <w:b/>
          <w:bCs/>
          <w:i/>
          <w:iCs/>
        </w:rPr>
        <w:t>3</w:t>
      </w:r>
      <w:r w:rsidRPr="00921E5A">
        <w:rPr>
          <w:rFonts w:eastAsia="SimSun"/>
          <w:b/>
          <w:bCs/>
          <w:i/>
          <w:iCs/>
        </w:rPr>
        <w:t xml:space="preserve">: In TC for “L3 measurement reporting after SCell activation command”, </w:t>
      </w:r>
    </w:p>
    <w:p w14:paraId="7157BDF0" w14:textId="77777777" w:rsidR="00CB1680" w:rsidRPr="00921E5A" w:rsidRDefault="00CB1680" w:rsidP="00CB1680">
      <w:pPr>
        <w:pStyle w:val="ListParagraph"/>
        <w:numPr>
          <w:ilvl w:val="0"/>
          <w:numId w:val="58"/>
        </w:numPr>
        <w:spacing w:after="120" w:line="240" w:lineRule="auto"/>
        <w:ind w:firstLineChars="0"/>
        <w:jc w:val="both"/>
        <w:rPr>
          <w:b/>
          <w:bCs/>
          <w:i/>
          <w:iCs/>
          <w:snapToGrid/>
          <w:sz w:val="24"/>
          <w:szCs w:val="24"/>
          <w:lang w:val="en-US" w:eastAsia="zh-CN"/>
        </w:rPr>
      </w:pPr>
      <w:r w:rsidRPr="00921E5A">
        <w:rPr>
          <w:b/>
          <w:bCs/>
          <w:i/>
          <w:iCs/>
          <w:snapToGrid/>
          <w:sz w:val="24"/>
          <w:szCs w:val="24"/>
          <w:lang w:val="en-US" w:eastAsia="zh-CN"/>
        </w:rPr>
        <w:t xml:space="preserve">UL grant of L3 measurement is scheduled before </w:t>
      </w:r>
      <w:r>
        <w:rPr>
          <w:b/>
          <w:bCs/>
          <w:i/>
          <w:iCs/>
          <w:snapToGrid/>
          <w:sz w:val="24"/>
          <w:szCs w:val="24"/>
          <w:lang w:val="en-US" w:eastAsia="zh-CN"/>
        </w:rPr>
        <w:t>n+</w:t>
      </w:r>
      <w:r w:rsidRPr="009F343F">
        <w:rPr>
          <w:b/>
          <w:bCs/>
          <w:i/>
          <w:iCs/>
          <w:snapToGrid/>
          <w:sz w:val="24"/>
          <w:szCs w:val="24"/>
          <w:lang w:val="en-US" w:eastAsia="zh-CN"/>
        </w:rPr>
        <w:t>3ms + T</w:t>
      </w:r>
      <w:r w:rsidRPr="009F343F">
        <w:rPr>
          <w:b/>
          <w:bCs/>
          <w:i/>
          <w:iCs/>
          <w:snapToGrid/>
          <w:sz w:val="24"/>
          <w:szCs w:val="24"/>
          <w:vertAlign w:val="subscript"/>
          <w:lang w:val="en-US" w:eastAsia="zh-CN"/>
        </w:rPr>
        <w:t>HARQ</w:t>
      </w:r>
      <w:r w:rsidRPr="009F343F">
        <w:rPr>
          <w:b/>
          <w:bCs/>
          <w:i/>
          <w:iCs/>
          <w:snapToGrid/>
          <w:sz w:val="24"/>
          <w:szCs w:val="24"/>
          <w:lang w:val="en-US" w:eastAsia="zh-CN"/>
        </w:rPr>
        <w:t>+ M ms</w:t>
      </w:r>
      <w:r w:rsidRPr="00921E5A">
        <w:rPr>
          <w:b/>
          <w:bCs/>
          <w:i/>
          <w:iCs/>
          <w:snapToGrid/>
          <w:sz w:val="24"/>
          <w:szCs w:val="24"/>
          <w:lang w:val="en-US" w:eastAsia="zh-CN"/>
        </w:rPr>
        <w:t xml:space="preserve">, and the M is as </w:t>
      </w:r>
      <w:r>
        <w:rPr>
          <w:b/>
          <w:bCs/>
          <w:i/>
          <w:iCs/>
          <w:snapToGrid/>
          <w:sz w:val="24"/>
          <w:szCs w:val="24"/>
          <w:lang w:val="en-US" w:eastAsia="zh-CN"/>
        </w:rPr>
        <w:t>specified in clause 8.3.17 of TS38.133</w:t>
      </w:r>
    </w:p>
    <w:p w14:paraId="4E1E966C" w14:textId="77777777" w:rsidR="00CB1680" w:rsidRPr="00921E5A" w:rsidRDefault="00CB1680" w:rsidP="00CB1680">
      <w:pPr>
        <w:pStyle w:val="ListParagraph"/>
        <w:widowControl/>
        <w:numPr>
          <w:ilvl w:val="0"/>
          <w:numId w:val="58"/>
        </w:numPr>
        <w:spacing w:after="120" w:line="240" w:lineRule="auto"/>
        <w:ind w:firstLineChars="0"/>
        <w:rPr>
          <w:b/>
          <w:bCs/>
          <w:i/>
          <w:iCs/>
          <w:snapToGrid/>
          <w:sz w:val="24"/>
          <w:szCs w:val="24"/>
          <w:lang w:val="en-US" w:eastAsia="zh-CN"/>
        </w:rPr>
      </w:pPr>
      <w:r w:rsidRPr="00921E5A">
        <w:rPr>
          <w:b/>
          <w:bCs/>
          <w:i/>
          <w:iCs/>
          <w:snapToGrid/>
          <w:sz w:val="24"/>
          <w:szCs w:val="24"/>
          <w:lang w:val="en-US" w:eastAsia="zh-CN"/>
        </w:rPr>
        <w:t xml:space="preserve">Configure the following conditions in TC to make UE report valid L3 result: </w:t>
      </w:r>
    </w:p>
    <w:p w14:paraId="067D9F34" w14:textId="77777777" w:rsidR="00CB1680" w:rsidRPr="00E53D98" w:rsidRDefault="00CB1680" w:rsidP="00CB1680">
      <w:pPr>
        <w:pStyle w:val="ListParagraph"/>
        <w:widowControl/>
        <w:numPr>
          <w:ilvl w:val="4"/>
          <w:numId w:val="22"/>
        </w:numPr>
        <w:overflowPunct w:val="0"/>
        <w:autoSpaceDE w:val="0"/>
        <w:autoSpaceDN w:val="0"/>
        <w:adjustRightInd w:val="0"/>
        <w:spacing w:after="120" w:line="240" w:lineRule="auto"/>
        <w:ind w:left="1980" w:firstLineChars="0"/>
        <w:textAlignment w:val="baseline"/>
        <w:rPr>
          <w:b/>
          <w:bCs/>
          <w:i/>
          <w:iCs/>
          <w:color w:val="000000" w:themeColor="text1"/>
          <w:sz w:val="24"/>
          <w:szCs w:val="24"/>
        </w:rPr>
      </w:pPr>
      <w:r w:rsidRPr="00E53D98">
        <w:rPr>
          <w:b/>
          <w:bCs/>
          <w:i/>
          <w:iCs/>
          <w:color w:val="000000" w:themeColor="text1"/>
          <w:sz w:val="24"/>
          <w:szCs w:val="24"/>
        </w:rPr>
        <w:t>Max{MeasCycleScell, 1.5</w:t>
      </w:r>
      <w:r w:rsidRPr="00E53D98">
        <w:rPr>
          <w:b/>
          <w:bCs/>
          <w:i/>
          <w:iCs/>
          <w:color w:val="000000" w:themeColor="text1"/>
          <w:sz w:val="24"/>
          <w:szCs w:val="24"/>
          <w:lang w:val="en-US"/>
        </w:rPr>
        <w:t>*</w:t>
      </w:r>
      <w:r w:rsidRPr="00E53D98">
        <w:rPr>
          <w:b/>
          <w:bCs/>
          <w:i/>
          <w:iCs/>
          <w:color w:val="000000" w:themeColor="text1"/>
          <w:sz w:val="24"/>
          <w:szCs w:val="24"/>
        </w:rPr>
        <w:t>DRX} ≤160ms</w:t>
      </w:r>
      <w:r w:rsidRPr="00E53D98">
        <w:rPr>
          <w:b/>
          <w:bCs/>
          <w:i/>
          <w:iCs/>
          <w:color w:val="000000" w:themeColor="text1"/>
          <w:sz w:val="24"/>
          <w:szCs w:val="24"/>
          <w:lang w:val="en-US"/>
        </w:rPr>
        <w:t xml:space="preserve"> for FR2 and 640ms for FR1</w:t>
      </w:r>
      <w:r w:rsidRPr="00E53D98">
        <w:rPr>
          <w:rFonts w:hint="eastAsia"/>
          <w:b/>
          <w:bCs/>
          <w:i/>
          <w:iCs/>
          <w:color w:val="000000" w:themeColor="text1"/>
          <w:sz w:val="24"/>
          <w:szCs w:val="24"/>
        </w:rPr>
        <w:t>;</w:t>
      </w:r>
      <w:r w:rsidRPr="00E53D98">
        <w:rPr>
          <w:b/>
          <w:bCs/>
          <w:i/>
          <w:iCs/>
          <w:color w:val="000000" w:themeColor="text1"/>
          <w:sz w:val="24"/>
          <w:szCs w:val="24"/>
        </w:rPr>
        <w:t xml:space="preserve"> </w:t>
      </w:r>
      <w:r w:rsidRPr="00E53D98">
        <w:rPr>
          <w:rFonts w:hint="eastAsia"/>
          <w:b/>
          <w:bCs/>
          <w:i/>
          <w:iCs/>
          <w:color w:val="000000" w:themeColor="text1"/>
          <w:sz w:val="24"/>
          <w:szCs w:val="24"/>
        </w:rPr>
        <w:t>a</w:t>
      </w:r>
      <w:r w:rsidRPr="00E53D98">
        <w:rPr>
          <w:b/>
          <w:bCs/>
          <w:i/>
          <w:iCs/>
          <w:color w:val="000000" w:themeColor="text1"/>
          <w:sz w:val="24"/>
          <w:szCs w:val="24"/>
        </w:rPr>
        <w:t>nd</w:t>
      </w:r>
    </w:p>
    <w:p w14:paraId="1C514BEF" w14:textId="77777777" w:rsidR="00CB1680" w:rsidRPr="00921E5A" w:rsidRDefault="00CB1680" w:rsidP="00CB1680">
      <w:pPr>
        <w:pStyle w:val="ListParagraph"/>
        <w:widowControl/>
        <w:numPr>
          <w:ilvl w:val="1"/>
          <w:numId w:val="58"/>
        </w:numPr>
        <w:overflowPunct w:val="0"/>
        <w:autoSpaceDE w:val="0"/>
        <w:autoSpaceDN w:val="0"/>
        <w:adjustRightInd w:val="0"/>
        <w:spacing w:after="120" w:line="240" w:lineRule="auto"/>
        <w:ind w:firstLineChars="0"/>
        <w:textAlignment w:val="baseline"/>
        <w:rPr>
          <w:b/>
          <w:bCs/>
          <w:i/>
          <w:iCs/>
          <w:snapToGrid/>
          <w:sz w:val="24"/>
          <w:szCs w:val="24"/>
          <w:lang w:val="en-US" w:eastAsia="zh-CN"/>
        </w:rPr>
      </w:pPr>
      <w:r w:rsidRPr="00921E5A">
        <w:rPr>
          <w:b/>
          <w:bCs/>
          <w:i/>
          <w:iCs/>
          <w:snapToGrid/>
          <w:sz w:val="24"/>
          <w:szCs w:val="24"/>
          <w:lang w:val="en-US" w:eastAsia="zh-CN"/>
        </w:rPr>
        <w:t xml:space="preserve">CSSF </w:t>
      </w:r>
      <w:r>
        <w:rPr>
          <w:b/>
          <w:bCs/>
          <w:i/>
          <w:iCs/>
          <w:snapToGrid/>
          <w:sz w:val="24"/>
          <w:szCs w:val="24"/>
          <w:lang w:val="en-US" w:eastAsia="zh-CN"/>
        </w:rPr>
        <w:t>=</w:t>
      </w:r>
      <w:r w:rsidRPr="00921E5A">
        <w:rPr>
          <w:b/>
          <w:bCs/>
          <w:i/>
          <w:iCs/>
          <w:snapToGrid/>
          <w:sz w:val="24"/>
          <w:szCs w:val="24"/>
          <w:lang w:val="en-US" w:eastAsia="zh-CN"/>
        </w:rPr>
        <w:t xml:space="preserve"> </w:t>
      </w:r>
      <w:r>
        <w:rPr>
          <w:b/>
          <w:bCs/>
          <w:i/>
          <w:iCs/>
          <w:snapToGrid/>
          <w:sz w:val="24"/>
          <w:szCs w:val="24"/>
          <w:lang w:val="en-US" w:eastAsia="zh-CN"/>
        </w:rPr>
        <w:t>1, i.e., only single MO is configured on target SCC</w:t>
      </w:r>
      <w:r w:rsidRPr="00921E5A">
        <w:rPr>
          <w:b/>
          <w:bCs/>
          <w:i/>
          <w:iCs/>
          <w:snapToGrid/>
          <w:sz w:val="24"/>
          <w:szCs w:val="24"/>
          <w:lang w:val="en-US" w:eastAsia="zh-CN"/>
        </w:rPr>
        <w:t>; and</w:t>
      </w:r>
    </w:p>
    <w:p w14:paraId="75DAD295" w14:textId="77777777" w:rsidR="00CB1680" w:rsidRPr="00921E5A" w:rsidRDefault="00CB1680" w:rsidP="00CB1680">
      <w:pPr>
        <w:pStyle w:val="ListParagraph"/>
        <w:widowControl/>
        <w:numPr>
          <w:ilvl w:val="1"/>
          <w:numId w:val="58"/>
        </w:numPr>
        <w:overflowPunct w:val="0"/>
        <w:autoSpaceDE w:val="0"/>
        <w:autoSpaceDN w:val="0"/>
        <w:adjustRightInd w:val="0"/>
        <w:spacing w:after="120" w:line="240" w:lineRule="auto"/>
        <w:ind w:firstLineChars="0"/>
        <w:textAlignment w:val="baseline"/>
        <w:rPr>
          <w:b/>
          <w:bCs/>
          <w:i/>
          <w:iCs/>
          <w:snapToGrid/>
          <w:sz w:val="24"/>
          <w:szCs w:val="24"/>
          <w:lang w:val="en-US" w:eastAsia="zh-CN"/>
        </w:rPr>
      </w:pPr>
      <w:r w:rsidRPr="00921E5A">
        <w:rPr>
          <w:b/>
          <w:bCs/>
          <w:i/>
          <w:iCs/>
          <w:snapToGrid/>
          <w:sz w:val="24"/>
          <w:szCs w:val="24"/>
          <w:lang w:val="en-US" w:eastAsia="zh-CN"/>
        </w:rPr>
        <w:lastRenderedPageBreak/>
        <w:t>The SSB measured remains detectable according to the cell identification conditions specified in clause 9.2; and</w:t>
      </w:r>
    </w:p>
    <w:p w14:paraId="66CD9843" w14:textId="77777777" w:rsidR="00CB1680" w:rsidRPr="00921E5A" w:rsidRDefault="00CB1680" w:rsidP="00CB1680">
      <w:pPr>
        <w:pStyle w:val="ListParagraph"/>
        <w:widowControl/>
        <w:numPr>
          <w:ilvl w:val="1"/>
          <w:numId w:val="58"/>
        </w:numPr>
        <w:overflowPunct w:val="0"/>
        <w:autoSpaceDE w:val="0"/>
        <w:autoSpaceDN w:val="0"/>
        <w:adjustRightInd w:val="0"/>
        <w:spacing w:after="120" w:line="240" w:lineRule="auto"/>
        <w:ind w:firstLineChars="0"/>
        <w:textAlignment w:val="baseline"/>
        <w:rPr>
          <w:b/>
          <w:bCs/>
          <w:i/>
          <w:iCs/>
          <w:snapToGrid/>
          <w:sz w:val="24"/>
          <w:szCs w:val="24"/>
          <w:lang w:val="en-US" w:eastAsia="zh-CN"/>
        </w:rPr>
      </w:pPr>
      <w:r w:rsidRPr="00921E5A">
        <w:rPr>
          <w:b/>
          <w:bCs/>
          <w:i/>
          <w:iCs/>
          <w:snapToGrid/>
          <w:sz w:val="24"/>
          <w:szCs w:val="24"/>
          <w:lang w:val="en-US" w:eastAsia="zh-CN"/>
        </w:rPr>
        <w:t xml:space="preserve">the SCell has been configured for a time period longer than Tidentify intra with index </w:t>
      </w:r>
      <w:r>
        <w:rPr>
          <w:b/>
          <w:bCs/>
          <w:i/>
          <w:iCs/>
          <w:snapToGrid/>
          <w:sz w:val="24"/>
          <w:szCs w:val="24"/>
          <w:lang w:val="en-US" w:eastAsia="zh-CN"/>
        </w:rPr>
        <w:t>in</w:t>
      </w:r>
      <w:r w:rsidRPr="00921E5A">
        <w:rPr>
          <w:b/>
          <w:bCs/>
          <w:i/>
          <w:iCs/>
          <w:snapToGrid/>
          <w:sz w:val="24"/>
          <w:szCs w:val="24"/>
          <w:lang w:val="en-US" w:eastAsia="zh-CN"/>
        </w:rPr>
        <w:t xml:space="preserve"> clause 9.2.</w:t>
      </w:r>
      <w:r>
        <w:rPr>
          <w:b/>
          <w:bCs/>
          <w:i/>
          <w:iCs/>
          <w:snapToGrid/>
          <w:sz w:val="24"/>
          <w:szCs w:val="24"/>
          <w:lang w:val="en-US" w:eastAsia="zh-CN"/>
        </w:rPr>
        <w:t>5.1</w:t>
      </w:r>
      <w:r w:rsidRPr="00921E5A">
        <w:rPr>
          <w:b/>
          <w:bCs/>
          <w:i/>
          <w:iCs/>
          <w:snapToGrid/>
          <w:sz w:val="24"/>
          <w:szCs w:val="24"/>
          <w:lang w:val="en-US" w:eastAsia="zh-CN"/>
        </w:rPr>
        <w:t>, provided the SCell is newly configured in deactivated state</w:t>
      </w:r>
      <w:r w:rsidRPr="00E53D98">
        <w:rPr>
          <w:b/>
          <w:bCs/>
          <w:i/>
          <w:iCs/>
          <w:snapToGrid/>
          <w:sz w:val="24"/>
          <w:szCs w:val="24"/>
          <w:lang w:val="en-US" w:eastAsia="zh-CN"/>
        </w:rPr>
        <w:t xml:space="preserve"> </w:t>
      </w:r>
      <w:r w:rsidRPr="00921E5A">
        <w:rPr>
          <w:b/>
          <w:bCs/>
          <w:i/>
          <w:iCs/>
          <w:snapToGrid/>
          <w:sz w:val="24"/>
          <w:szCs w:val="24"/>
          <w:lang w:val="en-US" w:eastAsia="zh-CN"/>
        </w:rPr>
        <w:t>and the side condition Ês/Iot ≥ -2dB is fulfilled.</w:t>
      </w:r>
    </w:p>
    <w:p w14:paraId="3EF6C48B" w14:textId="0115D43A" w:rsidR="00CB1680" w:rsidRPr="00921E5A" w:rsidRDefault="00CB1680" w:rsidP="00CB1680">
      <w:pPr>
        <w:spacing w:after="120"/>
        <w:jc w:val="both"/>
        <w:rPr>
          <w:rFonts w:eastAsia="SimSun"/>
          <w:b/>
          <w:bCs/>
          <w:i/>
          <w:iCs/>
        </w:rPr>
      </w:pPr>
      <w:r w:rsidRPr="00921E5A">
        <w:rPr>
          <w:rFonts w:eastAsia="SimSun"/>
          <w:b/>
          <w:bCs/>
          <w:i/>
          <w:iCs/>
        </w:rPr>
        <w:t xml:space="preserve">Proposal </w:t>
      </w:r>
      <w:r>
        <w:rPr>
          <w:rFonts w:eastAsia="SimSun"/>
          <w:b/>
          <w:bCs/>
          <w:i/>
          <w:iCs/>
        </w:rPr>
        <w:t>4</w:t>
      </w:r>
      <w:r w:rsidRPr="00921E5A">
        <w:rPr>
          <w:rFonts w:eastAsia="SimSun"/>
          <w:b/>
          <w:bCs/>
          <w:i/>
          <w:iCs/>
        </w:rPr>
        <w:t xml:space="preserve">: In TC for </w:t>
      </w:r>
      <w:r>
        <w:rPr>
          <w:b/>
          <w:bCs/>
          <w:i/>
          <w:iCs/>
          <w:lang w:eastAsia="ko-KR"/>
        </w:rPr>
        <w:t>FG31-2</w:t>
      </w:r>
      <w:r w:rsidRPr="00A60022">
        <w:rPr>
          <w:b/>
          <w:bCs/>
          <w:i/>
          <w:iCs/>
          <w:lang w:eastAsia="ko-KR"/>
        </w:rPr>
        <w:t xml:space="preserve"> </w:t>
      </w:r>
      <w:r>
        <w:rPr>
          <w:rFonts w:eastAsia="SimSun"/>
          <w:b/>
          <w:bCs/>
          <w:i/>
          <w:iCs/>
        </w:rPr>
        <w:t>(</w:t>
      </w:r>
      <w:r w:rsidRPr="00225D0C">
        <w:rPr>
          <w:rFonts w:eastAsia="SimSun"/>
          <w:b/>
          <w:bCs/>
          <w:i/>
          <w:iCs/>
        </w:rPr>
        <w:t>Rx beam sweeping factor reduction</w:t>
      </w:r>
      <w:r>
        <w:rPr>
          <w:rFonts w:eastAsia="SimSun"/>
          <w:b/>
          <w:bCs/>
          <w:i/>
          <w:iCs/>
        </w:rPr>
        <w:t>)</w:t>
      </w:r>
    </w:p>
    <w:p w14:paraId="1BDEE5DC" w14:textId="77777777" w:rsidR="00CB1680" w:rsidRDefault="00CB1680" w:rsidP="00CB1680">
      <w:pPr>
        <w:pStyle w:val="ListParagraph"/>
        <w:numPr>
          <w:ilvl w:val="0"/>
          <w:numId w:val="58"/>
        </w:numPr>
        <w:spacing w:after="120" w:line="240" w:lineRule="auto"/>
        <w:ind w:firstLineChars="0"/>
        <w:jc w:val="both"/>
        <w:rPr>
          <w:b/>
          <w:bCs/>
          <w:i/>
          <w:iCs/>
          <w:snapToGrid/>
          <w:sz w:val="24"/>
          <w:szCs w:val="24"/>
          <w:lang w:val="en-US" w:eastAsia="zh-CN"/>
        </w:rPr>
      </w:pPr>
      <w:r w:rsidRPr="00225D0C">
        <w:rPr>
          <w:b/>
          <w:bCs/>
          <w:i/>
          <w:iCs/>
          <w:snapToGrid/>
          <w:sz w:val="24"/>
          <w:szCs w:val="24"/>
          <w:lang w:val="en-US" w:eastAsia="zh-CN"/>
        </w:rPr>
        <w:t>to verify the reported L1-RSRP result can meet the accuracy requirements specified in TS38.133 clause 10.1.20.</w:t>
      </w:r>
      <w:r>
        <w:rPr>
          <w:b/>
          <w:bCs/>
          <w:i/>
          <w:iCs/>
          <w:snapToGrid/>
          <w:sz w:val="24"/>
          <w:szCs w:val="24"/>
          <w:lang w:val="en-US" w:eastAsia="zh-CN"/>
        </w:rPr>
        <w:t>1/2.</w:t>
      </w:r>
    </w:p>
    <w:p w14:paraId="5124E8D6" w14:textId="77777777" w:rsidR="00CB1680" w:rsidRDefault="00CB1680" w:rsidP="00CB1680">
      <w:pPr>
        <w:pStyle w:val="ListParagraph"/>
        <w:numPr>
          <w:ilvl w:val="0"/>
          <w:numId w:val="58"/>
        </w:numPr>
        <w:spacing w:after="120" w:line="240" w:lineRule="auto"/>
        <w:ind w:firstLineChars="0"/>
        <w:jc w:val="both"/>
        <w:rPr>
          <w:b/>
          <w:bCs/>
          <w:i/>
          <w:iCs/>
          <w:snapToGrid/>
          <w:sz w:val="24"/>
          <w:szCs w:val="24"/>
          <w:lang w:val="en-US" w:eastAsia="zh-CN"/>
        </w:rPr>
      </w:pPr>
      <w:r>
        <w:rPr>
          <w:b/>
          <w:bCs/>
          <w:i/>
          <w:iCs/>
          <w:snapToGrid/>
          <w:sz w:val="24"/>
          <w:szCs w:val="24"/>
          <w:lang w:val="en-US" w:eastAsia="zh-CN"/>
        </w:rPr>
        <w:t xml:space="preserve">to verify </w:t>
      </w:r>
      <w:r w:rsidRPr="00225D0C">
        <w:rPr>
          <w:b/>
          <w:bCs/>
          <w:i/>
          <w:iCs/>
          <w:snapToGrid/>
          <w:sz w:val="24"/>
          <w:szCs w:val="24"/>
          <w:lang w:val="en-US" w:eastAsia="zh-CN"/>
        </w:rPr>
        <w:t xml:space="preserve">beam sweeping factor reduction </w:t>
      </w:r>
      <w:r>
        <w:rPr>
          <w:b/>
          <w:bCs/>
          <w:i/>
          <w:iCs/>
          <w:snapToGrid/>
          <w:sz w:val="24"/>
          <w:szCs w:val="24"/>
          <w:lang w:val="en-US" w:eastAsia="zh-CN"/>
        </w:rPr>
        <w:t>of X1 and X2 in the same test case.</w:t>
      </w:r>
    </w:p>
    <w:p w14:paraId="23F207D9" w14:textId="77777777" w:rsidR="00CB1680" w:rsidRPr="00CB1680" w:rsidRDefault="00CB1680" w:rsidP="00CB1680">
      <w:pPr>
        <w:spacing w:after="120"/>
        <w:jc w:val="both"/>
        <w:rPr>
          <w:rFonts w:eastAsia="SimSun"/>
          <w:b/>
          <w:bCs/>
          <w:i/>
          <w:iCs/>
        </w:rPr>
      </w:pPr>
      <w:r w:rsidRPr="00CB1680">
        <w:rPr>
          <w:rFonts w:eastAsia="SimSun"/>
          <w:b/>
          <w:bCs/>
          <w:i/>
          <w:iCs/>
        </w:rPr>
        <w:t>Proposal 5: feature of FG31-3 can be verified in:</w:t>
      </w:r>
    </w:p>
    <w:p w14:paraId="1723DD03" w14:textId="77777777" w:rsidR="00CB1680" w:rsidRPr="00CB1680" w:rsidRDefault="00CB1680" w:rsidP="00CB1680">
      <w:pPr>
        <w:pStyle w:val="ListParagraph"/>
        <w:numPr>
          <w:ilvl w:val="0"/>
          <w:numId w:val="58"/>
        </w:numPr>
        <w:spacing w:after="120" w:line="240" w:lineRule="auto"/>
        <w:ind w:firstLineChars="0"/>
        <w:jc w:val="both"/>
        <w:rPr>
          <w:b/>
          <w:bCs/>
          <w:i/>
          <w:iCs/>
          <w:snapToGrid/>
          <w:sz w:val="24"/>
          <w:szCs w:val="24"/>
          <w:lang w:val="en-US" w:eastAsia="zh-CN"/>
        </w:rPr>
      </w:pPr>
      <w:r w:rsidRPr="00CB1680">
        <w:rPr>
          <w:b/>
          <w:bCs/>
          <w:i/>
          <w:iCs/>
          <w:snapToGrid/>
          <w:sz w:val="24"/>
          <w:szCs w:val="24"/>
          <w:lang w:val="en-US" w:eastAsia="zh-CN"/>
        </w:rPr>
        <w:t>dedicated test cases for FR1 SCell activation enhancement;</w:t>
      </w:r>
    </w:p>
    <w:p w14:paraId="55E27303" w14:textId="77777777" w:rsidR="00CB1680" w:rsidRPr="00CB1680" w:rsidRDefault="00CB1680" w:rsidP="00CB1680">
      <w:pPr>
        <w:pStyle w:val="ListParagraph"/>
        <w:numPr>
          <w:ilvl w:val="0"/>
          <w:numId w:val="58"/>
        </w:numPr>
        <w:spacing w:after="120" w:line="240" w:lineRule="auto"/>
        <w:ind w:firstLineChars="0"/>
        <w:jc w:val="both"/>
        <w:rPr>
          <w:b/>
          <w:bCs/>
          <w:i/>
          <w:iCs/>
          <w:snapToGrid/>
          <w:sz w:val="24"/>
          <w:szCs w:val="24"/>
          <w:lang w:val="en-US" w:eastAsia="zh-CN"/>
        </w:rPr>
      </w:pPr>
      <w:r w:rsidRPr="00CB1680">
        <w:rPr>
          <w:b/>
          <w:bCs/>
          <w:i/>
          <w:iCs/>
          <w:snapToGrid/>
          <w:sz w:val="24"/>
          <w:szCs w:val="24"/>
          <w:lang w:val="en-US" w:eastAsia="zh-CN"/>
        </w:rPr>
        <w:t>test cases of FG31-2 for FR2 SCell activation.</w:t>
      </w:r>
    </w:p>
    <w:p w14:paraId="3925B3F2" w14:textId="77777777" w:rsidR="00CB1680" w:rsidRPr="002C657C" w:rsidRDefault="00CB1680" w:rsidP="00CB1680">
      <w:pPr>
        <w:spacing w:after="120"/>
        <w:jc w:val="both"/>
        <w:rPr>
          <w:rFonts w:eastAsia="SimSun"/>
          <w:b/>
          <w:bCs/>
          <w:i/>
          <w:iCs/>
        </w:rPr>
      </w:pPr>
      <w:r w:rsidRPr="002C657C">
        <w:rPr>
          <w:rFonts w:eastAsia="SimSun"/>
          <w:b/>
          <w:bCs/>
          <w:i/>
          <w:iCs/>
        </w:rPr>
        <w:t xml:space="preserve">Proposal </w:t>
      </w:r>
      <w:r>
        <w:rPr>
          <w:rFonts w:eastAsia="SimSun"/>
          <w:b/>
          <w:bCs/>
          <w:i/>
          <w:iCs/>
        </w:rPr>
        <w:t>6</w:t>
      </w:r>
      <w:r w:rsidRPr="002C657C">
        <w:rPr>
          <w:rFonts w:eastAsia="SimSun"/>
          <w:b/>
          <w:bCs/>
          <w:i/>
          <w:iCs/>
        </w:rPr>
        <w:t xml:space="preserve">: Regarding the different NR operation modes (EN-DC, NR-DC, NR-CA etc.), UE only needs to pass test in one mode (e.g., EN-DC, or NR CA, or NR-DC) to verify this enhancement. </w:t>
      </w:r>
    </w:p>
    <w:p w14:paraId="7675287F" w14:textId="77777777" w:rsidR="00CB1680" w:rsidRDefault="00CB1680" w:rsidP="00CB1680">
      <w:pPr>
        <w:pStyle w:val="ListParagraph"/>
        <w:numPr>
          <w:ilvl w:val="0"/>
          <w:numId w:val="58"/>
        </w:numPr>
        <w:spacing w:after="120" w:line="240" w:lineRule="auto"/>
        <w:ind w:firstLineChars="0"/>
        <w:jc w:val="both"/>
        <w:rPr>
          <w:b/>
          <w:bCs/>
          <w:i/>
          <w:iCs/>
          <w:snapToGrid/>
          <w:sz w:val="24"/>
          <w:szCs w:val="24"/>
          <w:lang w:val="en-US" w:eastAsia="zh-CN"/>
        </w:rPr>
      </w:pPr>
      <w:r w:rsidRPr="002C657C">
        <w:rPr>
          <w:b/>
          <w:bCs/>
          <w:i/>
          <w:iCs/>
          <w:snapToGrid/>
          <w:sz w:val="24"/>
          <w:szCs w:val="24"/>
          <w:lang w:val="en-US" w:eastAsia="zh-CN"/>
        </w:rPr>
        <w:t xml:space="preserve">unknown SCell in FR1 for EN-DC </w:t>
      </w:r>
      <w:r>
        <w:rPr>
          <w:b/>
          <w:bCs/>
          <w:i/>
          <w:iCs/>
          <w:snapToGrid/>
          <w:sz w:val="24"/>
          <w:szCs w:val="24"/>
          <w:lang w:val="en-US" w:eastAsia="zh-CN"/>
        </w:rPr>
        <w:t>with FG31-1</w:t>
      </w:r>
      <w:r w:rsidRPr="002C657C">
        <w:rPr>
          <w:b/>
          <w:bCs/>
          <w:i/>
          <w:iCs/>
          <w:snapToGrid/>
          <w:sz w:val="24"/>
          <w:szCs w:val="24"/>
          <w:lang w:val="en-US" w:eastAsia="zh-CN"/>
        </w:rPr>
        <w:t xml:space="preserve"> </w:t>
      </w:r>
    </w:p>
    <w:p w14:paraId="079F8B53" w14:textId="77777777" w:rsidR="00CB1680" w:rsidRPr="002C657C" w:rsidRDefault="00CB1680" w:rsidP="00CB1680">
      <w:pPr>
        <w:pStyle w:val="ListParagraph"/>
        <w:numPr>
          <w:ilvl w:val="0"/>
          <w:numId w:val="58"/>
        </w:numPr>
        <w:spacing w:after="120" w:line="240" w:lineRule="auto"/>
        <w:ind w:firstLineChars="0"/>
        <w:jc w:val="both"/>
        <w:rPr>
          <w:b/>
          <w:bCs/>
          <w:i/>
          <w:iCs/>
          <w:snapToGrid/>
          <w:sz w:val="24"/>
          <w:szCs w:val="24"/>
          <w:lang w:val="en-US" w:eastAsia="zh-CN"/>
        </w:rPr>
      </w:pPr>
      <w:r w:rsidRPr="002C657C">
        <w:rPr>
          <w:b/>
          <w:bCs/>
          <w:i/>
          <w:iCs/>
          <w:snapToGrid/>
          <w:sz w:val="24"/>
          <w:szCs w:val="24"/>
          <w:lang w:val="en-US" w:eastAsia="zh-CN"/>
        </w:rPr>
        <w:t>unknown SCell in FR1 for EN-DC</w:t>
      </w:r>
      <w:r w:rsidRPr="00C66637">
        <w:rPr>
          <w:b/>
          <w:bCs/>
          <w:i/>
          <w:iCs/>
          <w:snapToGrid/>
          <w:sz w:val="24"/>
          <w:szCs w:val="24"/>
          <w:lang w:val="en-US" w:eastAsia="zh-CN"/>
        </w:rPr>
        <w:t xml:space="preserve"> </w:t>
      </w:r>
      <w:r>
        <w:rPr>
          <w:b/>
          <w:bCs/>
          <w:i/>
          <w:iCs/>
          <w:snapToGrid/>
          <w:sz w:val="24"/>
          <w:szCs w:val="24"/>
          <w:lang w:val="en-US" w:eastAsia="zh-CN"/>
        </w:rPr>
        <w:t>with FG31-3</w:t>
      </w:r>
    </w:p>
    <w:p w14:paraId="0EB093F2" w14:textId="77777777" w:rsidR="00CB1680" w:rsidRPr="002C657C" w:rsidRDefault="00CB1680" w:rsidP="00CB1680">
      <w:pPr>
        <w:pStyle w:val="ListParagraph"/>
        <w:numPr>
          <w:ilvl w:val="0"/>
          <w:numId w:val="58"/>
        </w:numPr>
        <w:spacing w:after="120" w:line="240" w:lineRule="auto"/>
        <w:ind w:firstLineChars="0"/>
        <w:jc w:val="both"/>
        <w:rPr>
          <w:b/>
          <w:bCs/>
          <w:i/>
          <w:iCs/>
          <w:snapToGrid/>
          <w:sz w:val="24"/>
          <w:szCs w:val="24"/>
          <w:lang w:val="en-US" w:eastAsia="zh-CN"/>
        </w:rPr>
      </w:pPr>
      <w:r w:rsidRPr="002C657C">
        <w:rPr>
          <w:b/>
          <w:bCs/>
          <w:i/>
          <w:iCs/>
          <w:snapToGrid/>
          <w:sz w:val="24"/>
          <w:szCs w:val="24"/>
          <w:lang w:val="en-US" w:eastAsia="zh-CN"/>
        </w:rPr>
        <w:t>unknown SCell in FR2 for EN-DC with</w:t>
      </w:r>
      <w:r>
        <w:rPr>
          <w:b/>
          <w:bCs/>
          <w:i/>
          <w:iCs/>
          <w:snapToGrid/>
          <w:sz w:val="24"/>
          <w:szCs w:val="24"/>
          <w:lang w:val="en-US" w:eastAsia="zh-CN"/>
        </w:rPr>
        <w:t xml:space="preserve"> FG31-1</w:t>
      </w:r>
    </w:p>
    <w:p w14:paraId="27286583" w14:textId="77777777" w:rsidR="00CB1680" w:rsidRPr="002C657C" w:rsidRDefault="00CB1680" w:rsidP="00CB1680">
      <w:pPr>
        <w:pStyle w:val="ListParagraph"/>
        <w:numPr>
          <w:ilvl w:val="0"/>
          <w:numId w:val="58"/>
        </w:numPr>
        <w:spacing w:after="120" w:line="240" w:lineRule="auto"/>
        <w:ind w:firstLineChars="0"/>
        <w:jc w:val="both"/>
        <w:rPr>
          <w:b/>
          <w:bCs/>
          <w:i/>
          <w:iCs/>
          <w:snapToGrid/>
          <w:sz w:val="24"/>
          <w:szCs w:val="24"/>
          <w:lang w:val="en-US" w:eastAsia="zh-CN"/>
        </w:rPr>
      </w:pPr>
      <w:r w:rsidRPr="002C657C">
        <w:rPr>
          <w:b/>
          <w:bCs/>
          <w:i/>
          <w:iCs/>
          <w:snapToGrid/>
          <w:sz w:val="24"/>
          <w:szCs w:val="24"/>
          <w:lang w:val="en-US" w:eastAsia="zh-CN"/>
        </w:rPr>
        <w:t xml:space="preserve">unknown SCell in FR2 for EN-DC with </w:t>
      </w:r>
      <w:r>
        <w:rPr>
          <w:b/>
          <w:bCs/>
          <w:i/>
          <w:iCs/>
          <w:snapToGrid/>
          <w:sz w:val="24"/>
          <w:szCs w:val="24"/>
          <w:lang w:val="en-US" w:eastAsia="zh-CN"/>
        </w:rPr>
        <w:t>FG31-2 and FG31-3</w:t>
      </w:r>
    </w:p>
    <w:p w14:paraId="53CB07B7" w14:textId="77777777" w:rsidR="00CB1680" w:rsidRDefault="00CB1680" w:rsidP="00CB1680">
      <w:pPr>
        <w:pStyle w:val="ListParagraph"/>
        <w:numPr>
          <w:ilvl w:val="0"/>
          <w:numId w:val="58"/>
        </w:numPr>
        <w:spacing w:after="120" w:line="240" w:lineRule="auto"/>
        <w:ind w:firstLineChars="0"/>
        <w:jc w:val="both"/>
        <w:rPr>
          <w:b/>
          <w:bCs/>
          <w:i/>
          <w:iCs/>
          <w:snapToGrid/>
          <w:sz w:val="24"/>
          <w:szCs w:val="24"/>
          <w:lang w:val="en-US" w:eastAsia="zh-CN"/>
        </w:rPr>
      </w:pPr>
      <w:r w:rsidRPr="002C657C">
        <w:rPr>
          <w:b/>
          <w:bCs/>
          <w:i/>
          <w:iCs/>
          <w:snapToGrid/>
          <w:sz w:val="24"/>
          <w:szCs w:val="24"/>
          <w:lang w:val="en-US" w:eastAsia="zh-CN"/>
        </w:rPr>
        <w:t xml:space="preserve">unknown SCell in FR1 (FR1+FR1 NR CA) with </w:t>
      </w:r>
      <w:r>
        <w:rPr>
          <w:b/>
          <w:bCs/>
          <w:i/>
          <w:iCs/>
          <w:snapToGrid/>
          <w:sz w:val="24"/>
          <w:szCs w:val="24"/>
          <w:lang w:val="en-US" w:eastAsia="zh-CN"/>
        </w:rPr>
        <w:t>FG31-1</w:t>
      </w:r>
    </w:p>
    <w:p w14:paraId="2EF3C901" w14:textId="77777777" w:rsidR="00CB1680" w:rsidRPr="001A7D60" w:rsidRDefault="00CB1680" w:rsidP="00CB1680">
      <w:pPr>
        <w:pStyle w:val="ListParagraph"/>
        <w:numPr>
          <w:ilvl w:val="0"/>
          <w:numId w:val="58"/>
        </w:numPr>
        <w:spacing w:after="120" w:line="240" w:lineRule="auto"/>
        <w:ind w:firstLineChars="0"/>
        <w:jc w:val="both"/>
        <w:rPr>
          <w:b/>
          <w:bCs/>
          <w:i/>
          <w:iCs/>
          <w:snapToGrid/>
          <w:sz w:val="24"/>
          <w:szCs w:val="24"/>
          <w:lang w:val="en-US" w:eastAsia="zh-CN"/>
        </w:rPr>
      </w:pPr>
      <w:r w:rsidRPr="002C657C">
        <w:rPr>
          <w:b/>
          <w:bCs/>
          <w:i/>
          <w:iCs/>
          <w:snapToGrid/>
          <w:sz w:val="24"/>
          <w:szCs w:val="24"/>
          <w:lang w:val="en-US" w:eastAsia="zh-CN"/>
        </w:rPr>
        <w:t xml:space="preserve">unknown SCell in FR1 (FR1+FR1 NR CA) with </w:t>
      </w:r>
      <w:r>
        <w:rPr>
          <w:b/>
          <w:bCs/>
          <w:i/>
          <w:iCs/>
          <w:snapToGrid/>
          <w:sz w:val="24"/>
          <w:szCs w:val="24"/>
          <w:lang w:val="en-US" w:eastAsia="zh-CN"/>
        </w:rPr>
        <w:t>FG31-3</w:t>
      </w:r>
    </w:p>
    <w:p w14:paraId="5972F6D1" w14:textId="77777777" w:rsidR="00CB1680" w:rsidRPr="002C657C" w:rsidRDefault="00CB1680" w:rsidP="00CB1680">
      <w:pPr>
        <w:pStyle w:val="ListParagraph"/>
        <w:numPr>
          <w:ilvl w:val="0"/>
          <w:numId w:val="58"/>
        </w:numPr>
        <w:spacing w:after="120" w:line="240" w:lineRule="auto"/>
        <w:ind w:firstLineChars="0"/>
        <w:jc w:val="both"/>
        <w:rPr>
          <w:b/>
          <w:bCs/>
          <w:i/>
          <w:iCs/>
          <w:snapToGrid/>
          <w:sz w:val="24"/>
          <w:szCs w:val="24"/>
          <w:lang w:val="en-US" w:eastAsia="zh-CN"/>
        </w:rPr>
      </w:pPr>
      <w:r w:rsidRPr="002C657C">
        <w:rPr>
          <w:b/>
          <w:bCs/>
          <w:i/>
          <w:iCs/>
          <w:snapToGrid/>
          <w:sz w:val="24"/>
          <w:szCs w:val="24"/>
          <w:lang w:val="en-US" w:eastAsia="zh-CN"/>
        </w:rPr>
        <w:t xml:space="preserve">unknown SCell in FR2 (FR1+FR2 NR CA) </w:t>
      </w:r>
      <w:r>
        <w:rPr>
          <w:b/>
          <w:bCs/>
          <w:i/>
          <w:iCs/>
          <w:snapToGrid/>
          <w:sz w:val="24"/>
          <w:szCs w:val="24"/>
          <w:lang w:val="en-US" w:eastAsia="zh-CN"/>
        </w:rPr>
        <w:t>with FG31-1</w:t>
      </w:r>
    </w:p>
    <w:p w14:paraId="38A76DD5" w14:textId="112C90F3" w:rsidR="00CB1680" w:rsidRPr="00CB1680" w:rsidRDefault="00CB1680" w:rsidP="00AE6127">
      <w:pPr>
        <w:pStyle w:val="ListParagraph"/>
        <w:numPr>
          <w:ilvl w:val="0"/>
          <w:numId w:val="58"/>
        </w:numPr>
        <w:spacing w:after="120" w:line="240" w:lineRule="auto"/>
        <w:ind w:firstLineChars="0"/>
        <w:jc w:val="both"/>
        <w:rPr>
          <w:b/>
          <w:bCs/>
          <w:i/>
          <w:iCs/>
          <w:snapToGrid/>
          <w:sz w:val="24"/>
          <w:szCs w:val="24"/>
          <w:lang w:val="en-US" w:eastAsia="zh-CN"/>
        </w:rPr>
      </w:pPr>
      <w:r w:rsidRPr="002C657C">
        <w:rPr>
          <w:b/>
          <w:bCs/>
          <w:i/>
          <w:iCs/>
          <w:snapToGrid/>
          <w:sz w:val="24"/>
          <w:szCs w:val="24"/>
          <w:lang w:val="en-US" w:eastAsia="zh-CN"/>
        </w:rPr>
        <w:t xml:space="preserve">unknown SCell in FR2 (FR1+FR2 NR CA) </w:t>
      </w:r>
      <w:r>
        <w:rPr>
          <w:b/>
          <w:bCs/>
          <w:i/>
          <w:iCs/>
          <w:snapToGrid/>
          <w:sz w:val="24"/>
          <w:szCs w:val="24"/>
          <w:lang w:val="en-US" w:eastAsia="zh-CN"/>
        </w:rPr>
        <w:t xml:space="preserve">with FG31-2 </w:t>
      </w:r>
      <w:r>
        <w:rPr>
          <w:rFonts w:hint="eastAsia"/>
          <w:b/>
          <w:bCs/>
          <w:i/>
          <w:iCs/>
          <w:snapToGrid/>
          <w:sz w:val="24"/>
          <w:szCs w:val="24"/>
          <w:lang w:val="en-US" w:eastAsia="zh-CN"/>
        </w:rPr>
        <w:t>an</w:t>
      </w:r>
      <w:r>
        <w:rPr>
          <w:b/>
          <w:bCs/>
          <w:i/>
          <w:iCs/>
          <w:snapToGrid/>
          <w:sz w:val="24"/>
          <w:szCs w:val="24"/>
          <w:lang w:val="en-US" w:eastAsia="zh-CN"/>
        </w:rPr>
        <w:t>d FG31-3</w:t>
      </w:r>
    </w:p>
    <w:p w14:paraId="5C32F4BB" w14:textId="77777777" w:rsidR="00A74337" w:rsidRDefault="00A74337" w:rsidP="00A74337">
      <w:pPr>
        <w:pStyle w:val="Heading1"/>
        <w:pBdr>
          <w:top w:val="single" w:sz="12" w:space="2" w:color="auto"/>
        </w:pBdr>
        <w:jc w:val="both"/>
        <w:rPr>
          <w:sz w:val="32"/>
        </w:rPr>
      </w:pPr>
      <w:r w:rsidRPr="00B7162C">
        <w:rPr>
          <w:rFonts w:hint="eastAsia"/>
          <w:sz w:val="32"/>
        </w:rPr>
        <w:t>References</w:t>
      </w:r>
    </w:p>
    <w:p w14:paraId="5D985852" w14:textId="264A6CDB" w:rsidR="006F1A4F" w:rsidRDefault="00583ED3" w:rsidP="006F1A4F">
      <w:r>
        <w:t xml:space="preserve">[1] </w:t>
      </w:r>
      <w:r w:rsidR="00D742EB" w:rsidRPr="00D742EB">
        <w:t>R4-2321521</w:t>
      </w:r>
      <w:r w:rsidR="006F1A4F">
        <w:t xml:space="preserve">, </w:t>
      </w:r>
      <w:r w:rsidR="006F1A4F" w:rsidRPr="00C77597">
        <w:t>WF on NR eFeRRM (part1)</w:t>
      </w:r>
      <w:r w:rsidR="006F1A4F" w:rsidRPr="003302A0">
        <w:t>, Apple, RAN</w:t>
      </w:r>
      <w:r w:rsidR="006F1A4F">
        <w:t>4 #10</w:t>
      </w:r>
      <w:r w:rsidR="00D742EB">
        <w:t>9</w:t>
      </w:r>
    </w:p>
    <w:p w14:paraId="6D56FAAB" w14:textId="38811E54" w:rsidR="00277354" w:rsidRDefault="00277354" w:rsidP="0063583B"/>
    <w:p w14:paraId="2966F1CC" w14:textId="77777777" w:rsidR="00277354" w:rsidRPr="003302A0" w:rsidRDefault="00277354" w:rsidP="00583ED3"/>
    <w:p w14:paraId="0C91915A" w14:textId="5ECBDE38" w:rsidR="00110BFA" w:rsidRPr="005A1E0E" w:rsidRDefault="00110BFA" w:rsidP="00583ED3"/>
    <w:sectPr w:rsidR="00110BFA" w:rsidRPr="005A1E0E" w:rsidSect="0013715F">
      <w:headerReference w:type="even" r:id="rId9"/>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A80D76" w14:textId="77777777" w:rsidR="0013715F" w:rsidRDefault="0013715F">
      <w:r>
        <w:separator/>
      </w:r>
    </w:p>
  </w:endnote>
  <w:endnote w:type="continuationSeparator" w:id="0">
    <w:p w14:paraId="522EA31E" w14:textId="77777777" w:rsidR="0013715F" w:rsidRDefault="0013715F">
      <w:r>
        <w:continuationSeparator/>
      </w:r>
    </w:p>
  </w:endnote>
  <w:endnote w:type="continuationNotice" w:id="1">
    <w:p w14:paraId="167DCBB2" w14:textId="77777777" w:rsidR="0013715F" w:rsidRDefault="001371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Cambria"/>
    <w:panose1 w:val="020B0604020202020204"/>
    <w:charset w:val="00"/>
    <w:family w:val="roman"/>
    <w:notTrueType/>
    <w:pitch w:val="default"/>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Yu Mincho">
    <w:panose1 w:val="02020400000000000000"/>
    <w:charset w:val="80"/>
    <w:family w:val="roman"/>
    <w:pitch w:val="variable"/>
    <w:sig w:usb0="800002E7" w:usb1="2AC7FCFF" w:usb2="00000012" w:usb3="00000000" w:csb0="0002009F" w:csb1="00000000"/>
  </w:font>
  <w:font w:name="PingFang TC">
    <w:panose1 w:val="020B0400000000000000"/>
    <w:charset w:val="88"/>
    <w:family w:val="swiss"/>
    <w:pitch w:val="variable"/>
    <w:sig w:usb0="A00002FF" w:usb1="7ACFFDFB" w:usb2="00000017"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1EEF72" w14:textId="77777777" w:rsidR="0013715F" w:rsidRDefault="0013715F">
      <w:r>
        <w:separator/>
      </w:r>
    </w:p>
  </w:footnote>
  <w:footnote w:type="continuationSeparator" w:id="0">
    <w:p w14:paraId="4538DFCA" w14:textId="77777777" w:rsidR="0013715F" w:rsidRDefault="0013715F">
      <w:r>
        <w:continuationSeparator/>
      </w:r>
    </w:p>
  </w:footnote>
  <w:footnote w:type="continuationNotice" w:id="1">
    <w:p w14:paraId="15CC4B97" w14:textId="77777777" w:rsidR="0013715F" w:rsidRDefault="0013715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872040"/>
    <w:multiLevelType w:val="hybridMultilevel"/>
    <w:tmpl w:val="D5966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09CC1058"/>
    <w:multiLevelType w:val="hybridMultilevel"/>
    <w:tmpl w:val="546AC5EE"/>
    <w:lvl w:ilvl="0" w:tplc="04D6CF8E">
      <w:start w:val="1"/>
      <w:numFmt w:val="bullet"/>
      <w:lvlText w:val=""/>
      <w:lvlJc w:val="left"/>
      <w:pPr>
        <w:ind w:left="936" w:hanging="360"/>
      </w:pPr>
      <w:rPr>
        <w:rFonts w:ascii="Symbol" w:hAnsi="Symbol" w:hint="default"/>
        <w:lang w:val="en-GB"/>
      </w:rPr>
    </w:lvl>
    <w:lvl w:ilvl="1" w:tplc="04190005">
      <w:start w:val="1"/>
      <w:numFmt w:val="bullet"/>
      <w:lvlText w:val=""/>
      <w:lvlJc w:val="left"/>
      <w:pPr>
        <w:ind w:left="1656" w:hanging="360"/>
      </w:pPr>
      <w:rPr>
        <w:rFonts w:ascii="Wingdings" w:hAnsi="Wingdings" w:hint="default"/>
      </w:rPr>
    </w:lvl>
    <w:lvl w:ilvl="2" w:tplc="914EF338">
      <w:numFmt w:val="bullet"/>
      <w:lvlText w:val="◦"/>
      <w:lvlJc w:val="left"/>
      <w:pPr>
        <w:ind w:left="2376" w:hanging="360"/>
      </w:pPr>
      <w:rPr>
        <w:rFonts w:ascii="Calibri" w:hAnsi="Calibri"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0C0E19BE"/>
    <w:multiLevelType w:val="hybridMultilevel"/>
    <w:tmpl w:val="3D3803B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C3D2B2F"/>
    <w:multiLevelType w:val="hybridMultilevel"/>
    <w:tmpl w:val="3D3803BE"/>
    <w:lvl w:ilvl="0" w:tplc="CB203E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C4D2421"/>
    <w:multiLevelType w:val="hybridMultilevel"/>
    <w:tmpl w:val="B2C0121E"/>
    <w:lvl w:ilvl="0" w:tplc="4900EA8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1"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9C97B64"/>
    <w:multiLevelType w:val="hybridMultilevel"/>
    <w:tmpl w:val="37A074F6"/>
    <w:lvl w:ilvl="0" w:tplc="DD3612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C76B00"/>
    <w:multiLevelType w:val="hybridMultilevel"/>
    <w:tmpl w:val="79507E2C"/>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start w:val="1"/>
      <w:numFmt w:val="bullet"/>
      <w:lvlText w:val=""/>
      <w:lvlJc w:val="left"/>
      <w:pPr>
        <w:ind w:left="2728" w:hanging="360"/>
      </w:pPr>
      <w:rPr>
        <w:rFonts w:ascii="Wingdings" w:hAnsi="Wingdings" w:hint="default"/>
      </w:rPr>
    </w:lvl>
    <w:lvl w:ilvl="3" w:tplc="04090001">
      <w:start w:val="1"/>
      <w:numFmt w:val="bullet"/>
      <w:lvlText w:val=""/>
      <w:lvlJc w:val="left"/>
      <w:pPr>
        <w:ind w:left="3448" w:hanging="360"/>
      </w:pPr>
      <w:rPr>
        <w:rFonts w:ascii="Symbol" w:hAnsi="Symbol" w:hint="default"/>
      </w:rPr>
    </w:lvl>
    <w:lvl w:ilvl="4" w:tplc="04090003">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5"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1D226B0C"/>
    <w:multiLevelType w:val="hybridMultilevel"/>
    <w:tmpl w:val="D9FC3C12"/>
    <w:lvl w:ilvl="0" w:tplc="9472581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1AA257D"/>
    <w:multiLevelType w:val="hybridMultilevel"/>
    <w:tmpl w:val="CAB2A11C"/>
    <w:lvl w:ilvl="0" w:tplc="648CA3C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6F4718"/>
    <w:multiLevelType w:val="multilevel"/>
    <w:tmpl w:val="226F4718"/>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22BA604C"/>
    <w:multiLevelType w:val="hybridMultilevel"/>
    <w:tmpl w:val="E9A63F38"/>
    <w:lvl w:ilvl="0" w:tplc="2A127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43709EA"/>
    <w:multiLevelType w:val="hybridMultilevel"/>
    <w:tmpl w:val="C18EFA1E"/>
    <w:lvl w:ilvl="0" w:tplc="321EF4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298B6B6A"/>
    <w:multiLevelType w:val="hybridMultilevel"/>
    <w:tmpl w:val="22D82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15:restartNumberingAfterBreak="0">
    <w:nsid w:val="317054A2"/>
    <w:multiLevelType w:val="hybridMultilevel"/>
    <w:tmpl w:val="C73CFCA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7" w15:restartNumberingAfterBreak="0">
    <w:nsid w:val="37370A0D"/>
    <w:multiLevelType w:val="hybridMultilevel"/>
    <w:tmpl w:val="888CE2C4"/>
    <w:lvl w:ilvl="0" w:tplc="00000065">
      <w:start w:val="1"/>
      <w:numFmt w:val="bullet"/>
      <w:lvlText w:val="•"/>
      <w:lvlJc w:val="left"/>
      <w:pPr>
        <w:ind w:left="720" w:hanging="360"/>
      </w:pPr>
    </w:lvl>
    <w:lvl w:ilvl="1" w:tplc="A56A8326">
      <w:numFmt w:val="bullet"/>
      <w:lvlText w:val="-"/>
      <w:lvlJc w:val="left"/>
      <w:pPr>
        <w:ind w:left="1440" w:hanging="360"/>
      </w:pPr>
      <w:rPr>
        <w:rFonts w:ascii="Times New Roman" w:eastAsia="MS Mincho" w:hAnsi="Times New Roman" w:cs="Times New Roman" w:hint="default"/>
        <w:b/>
        <w:i/>
      </w:rPr>
    </w:lvl>
    <w:lvl w:ilvl="2" w:tplc="26C847BC">
      <w:start w:val="1"/>
      <w:numFmt w:val="bullet"/>
      <w:lvlText w:val=""/>
      <w:lvlJc w:val="left"/>
      <w:pPr>
        <w:ind w:left="2160" w:hanging="360"/>
      </w:pPr>
      <w:rPr>
        <w:rFonts w:ascii="Wingdings" w:hAnsi="Wingding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3A550603"/>
    <w:multiLevelType w:val="hybridMultilevel"/>
    <w:tmpl w:val="3D3803B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3FEC7F3A"/>
    <w:multiLevelType w:val="hybridMultilevel"/>
    <w:tmpl w:val="3D3803B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A71EB9"/>
    <w:multiLevelType w:val="hybridMultilevel"/>
    <w:tmpl w:val="998614DE"/>
    <w:lvl w:ilvl="0" w:tplc="BBA676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65D7A14"/>
    <w:multiLevelType w:val="hybridMultilevel"/>
    <w:tmpl w:val="0F5A447C"/>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5F045C24"/>
    <w:multiLevelType w:val="hybridMultilevel"/>
    <w:tmpl w:val="1FA68A62"/>
    <w:lvl w:ilvl="0" w:tplc="648CA3C4">
      <w:start w:val="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1496A4E"/>
    <w:multiLevelType w:val="hybridMultilevel"/>
    <w:tmpl w:val="BEAA3820"/>
    <w:lvl w:ilvl="0" w:tplc="648CA3C4">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61584195"/>
    <w:multiLevelType w:val="hybridMultilevel"/>
    <w:tmpl w:val="3D3803B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3"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68654480"/>
    <w:multiLevelType w:val="hybridMultilevel"/>
    <w:tmpl w:val="646E41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69AE0CD8"/>
    <w:multiLevelType w:val="hybridMultilevel"/>
    <w:tmpl w:val="EA323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47"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48"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 w15:restartNumberingAfterBreak="0">
    <w:nsid w:val="75FC2115"/>
    <w:multiLevelType w:val="hybridMultilevel"/>
    <w:tmpl w:val="C73CFCA4"/>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31282D"/>
    <w:multiLevelType w:val="hybridMultilevel"/>
    <w:tmpl w:val="33D4B1E0"/>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4"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8190478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599756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05569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3395822">
    <w:abstractNumId w:val="51"/>
  </w:num>
  <w:num w:numId="5" w16cid:durableId="199491767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584917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9219740">
    <w:abstractNumId w:val="31"/>
  </w:num>
  <w:num w:numId="8" w16cid:durableId="66853061">
    <w:abstractNumId w:val="54"/>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56367174">
    <w:abstractNumId w:val="3"/>
  </w:num>
  <w:num w:numId="10" w16cid:durableId="1670213939">
    <w:abstractNumId w:val="11"/>
  </w:num>
  <w:num w:numId="11" w16cid:durableId="658192778">
    <w:abstractNumId w:val="47"/>
  </w:num>
  <w:num w:numId="12" w16cid:durableId="1683971953">
    <w:abstractNumId w:val="34"/>
  </w:num>
  <w:num w:numId="13" w16cid:durableId="1802336773">
    <w:abstractNumId w:val="49"/>
  </w:num>
  <w:num w:numId="14" w16cid:durableId="183179212">
    <w:abstractNumId w:val="15"/>
  </w:num>
  <w:num w:numId="15" w16cid:durableId="101072845">
    <w:abstractNumId w:val="4"/>
  </w:num>
  <w:num w:numId="16" w16cid:durableId="1671985423">
    <w:abstractNumId w:val="53"/>
  </w:num>
  <w:num w:numId="17" w16cid:durableId="527718403">
    <w:abstractNumId w:val="12"/>
  </w:num>
  <w:num w:numId="18" w16cid:durableId="336426665">
    <w:abstractNumId w:val="42"/>
  </w:num>
  <w:num w:numId="19" w16cid:durableId="314071016">
    <w:abstractNumId w:val="9"/>
  </w:num>
  <w:num w:numId="20" w16cid:durableId="254241833">
    <w:abstractNumId w:val="21"/>
  </w:num>
  <w:num w:numId="21" w16cid:durableId="2056931042">
    <w:abstractNumId w:val="33"/>
  </w:num>
  <w:num w:numId="22" w16cid:durableId="277881800">
    <w:abstractNumId w:val="37"/>
  </w:num>
  <w:num w:numId="23" w16cid:durableId="2121104171">
    <w:abstractNumId w:val="28"/>
  </w:num>
  <w:num w:numId="24" w16cid:durableId="1956054883">
    <w:abstractNumId w:val="23"/>
  </w:num>
  <w:num w:numId="25" w16cid:durableId="190805344">
    <w:abstractNumId w:val="38"/>
  </w:num>
  <w:num w:numId="26" w16cid:durableId="2068144370">
    <w:abstractNumId w:val="26"/>
  </w:num>
  <w:num w:numId="27" w16cid:durableId="1851674898">
    <w:abstractNumId w:val="24"/>
  </w:num>
  <w:num w:numId="28" w16cid:durableId="1417090813">
    <w:abstractNumId w:val="17"/>
  </w:num>
  <w:num w:numId="29" w16cid:durableId="616957444">
    <w:abstractNumId w:val="35"/>
  </w:num>
  <w:num w:numId="30" w16cid:durableId="1820688344">
    <w:abstractNumId w:val="50"/>
  </w:num>
  <w:num w:numId="31" w16cid:durableId="1033111621">
    <w:abstractNumId w:val="36"/>
  </w:num>
  <w:num w:numId="32" w16cid:durableId="345443584">
    <w:abstractNumId w:val="25"/>
  </w:num>
  <w:num w:numId="33" w16cid:durableId="252472774">
    <w:abstractNumId w:val="52"/>
  </w:num>
  <w:num w:numId="34" w16cid:durableId="129323278">
    <w:abstractNumId w:val="40"/>
  </w:num>
  <w:num w:numId="35" w16cid:durableId="1779255253">
    <w:abstractNumId w:val="8"/>
  </w:num>
  <w:num w:numId="36" w16cid:durableId="1874225456">
    <w:abstractNumId w:val="19"/>
  </w:num>
  <w:num w:numId="37" w16cid:durableId="526796985">
    <w:abstractNumId w:val="20"/>
  </w:num>
  <w:num w:numId="38" w16cid:durableId="1173452495">
    <w:abstractNumId w:val="22"/>
  </w:num>
  <w:num w:numId="39" w16cid:durableId="306665206">
    <w:abstractNumId w:val="32"/>
  </w:num>
  <w:num w:numId="40" w16cid:durableId="1071073656">
    <w:abstractNumId w:val="16"/>
  </w:num>
  <w:num w:numId="41" w16cid:durableId="1920939527">
    <w:abstractNumId w:val="13"/>
  </w:num>
  <w:num w:numId="42" w16cid:durableId="445200198">
    <w:abstractNumId w:val="43"/>
  </w:num>
  <w:num w:numId="43" w16cid:durableId="2085374188">
    <w:abstractNumId w:val="48"/>
  </w:num>
  <w:num w:numId="44" w16cid:durableId="1384259358">
    <w:abstractNumId w:val="44"/>
  </w:num>
  <w:num w:numId="45" w16cid:durableId="1804080769">
    <w:abstractNumId w:val="39"/>
  </w:num>
  <w:num w:numId="46" w16cid:durableId="1442216097">
    <w:abstractNumId w:val="2"/>
  </w:num>
  <w:num w:numId="47" w16cid:durableId="216479955">
    <w:abstractNumId w:val="18"/>
  </w:num>
  <w:num w:numId="48" w16cid:durableId="733965791">
    <w:abstractNumId w:val="7"/>
  </w:num>
  <w:num w:numId="49" w16cid:durableId="1535580830">
    <w:abstractNumId w:val="29"/>
  </w:num>
  <w:num w:numId="50" w16cid:durableId="956714089">
    <w:abstractNumId w:val="41"/>
  </w:num>
  <w:num w:numId="51" w16cid:durableId="735511163">
    <w:abstractNumId w:val="30"/>
  </w:num>
  <w:num w:numId="52" w16cid:durableId="1307972158">
    <w:abstractNumId w:val="6"/>
  </w:num>
  <w:num w:numId="53" w16cid:durableId="424301463">
    <w:abstractNumId w:val="0"/>
  </w:num>
  <w:num w:numId="54" w16cid:durableId="75790489">
    <w:abstractNumId w:val="1"/>
  </w:num>
  <w:num w:numId="55" w16cid:durableId="1360014377">
    <w:abstractNumId w:val="27"/>
  </w:num>
  <w:num w:numId="56" w16cid:durableId="1244343020">
    <w:abstractNumId w:val="45"/>
  </w:num>
  <w:num w:numId="57" w16cid:durableId="990595261">
    <w:abstractNumId w:val="5"/>
  </w:num>
  <w:num w:numId="58" w16cid:durableId="2144686055">
    <w:abstractNumId w:val="1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sv-SE"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06D8"/>
    <w:rsid w:val="00001695"/>
    <w:rsid w:val="00001BC7"/>
    <w:rsid w:val="00001FF0"/>
    <w:rsid w:val="00002A2C"/>
    <w:rsid w:val="00002B4E"/>
    <w:rsid w:val="000035B2"/>
    <w:rsid w:val="00003B41"/>
    <w:rsid w:val="00004065"/>
    <w:rsid w:val="00004424"/>
    <w:rsid w:val="00004E4F"/>
    <w:rsid w:val="00005225"/>
    <w:rsid w:val="000054EA"/>
    <w:rsid w:val="0000576E"/>
    <w:rsid w:val="0000665E"/>
    <w:rsid w:val="0000684B"/>
    <w:rsid w:val="00006CA1"/>
    <w:rsid w:val="000076E9"/>
    <w:rsid w:val="00007B4C"/>
    <w:rsid w:val="00011E42"/>
    <w:rsid w:val="000133FC"/>
    <w:rsid w:val="00013A17"/>
    <w:rsid w:val="0001511B"/>
    <w:rsid w:val="00016123"/>
    <w:rsid w:val="000172F0"/>
    <w:rsid w:val="000176F5"/>
    <w:rsid w:val="0002052C"/>
    <w:rsid w:val="00021743"/>
    <w:rsid w:val="00021CAE"/>
    <w:rsid w:val="00021F19"/>
    <w:rsid w:val="000224EE"/>
    <w:rsid w:val="0002357C"/>
    <w:rsid w:val="00024338"/>
    <w:rsid w:val="000243FC"/>
    <w:rsid w:val="00024952"/>
    <w:rsid w:val="00025358"/>
    <w:rsid w:val="000255E6"/>
    <w:rsid w:val="000259ED"/>
    <w:rsid w:val="00025E46"/>
    <w:rsid w:val="000268B8"/>
    <w:rsid w:val="00026ED2"/>
    <w:rsid w:val="00026F21"/>
    <w:rsid w:val="00027CB7"/>
    <w:rsid w:val="000301DB"/>
    <w:rsid w:val="0003026B"/>
    <w:rsid w:val="000302CC"/>
    <w:rsid w:val="00031F9D"/>
    <w:rsid w:val="00031FC0"/>
    <w:rsid w:val="000324A0"/>
    <w:rsid w:val="0003285C"/>
    <w:rsid w:val="00032BAA"/>
    <w:rsid w:val="00032FB1"/>
    <w:rsid w:val="00033213"/>
    <w:rsid w:val="000351EF"/>
    <w:rsid w:val="0003527C"/>
    <w:rsid w:val="00035744"/>
    <w:rsid w:val="00035E3A"/>
    <w:rsid w:val="00035FFE"/>
    <w:rsid w:val="0003732D"/>
    <w:rsid w:val="000379E3"/>
    <w:rsid w:val="00040B6E"/>
    <w:rsid w:val="00040B9B"/>
    <w:rsid w:val="00040BC7"/>
    <w:rsid w:val="00041910"/>
    <w:rsid w:val="00041B0F"/>
    <w:rsid w:val="00042374"/>
    <w:rsid w:val="0004301E"/>
    <w:rsid w:val="00043024"/>
    <w:rsid w:val="00044A05"/>
    <w:rsid w:val="00044B4C"/>
    <w:rsid w:val="000459BE"/>
    <w:rsid w:val="00045E08"/>
    <w:rsid w:val="00050318"/>
    <w:rsid w:val="00050545"/>
    <w:rsid w:val="00050957"/>
    <w:rsid w:val="00051788"/>
    <w:rsid w:val="00051C39"/>
    <w:rsid w:val="000523C0"/>
    <w:rsid w:val="000527A5"/>
    <w:rsid w:val="000531E5"/>
    <w:rsid w:val="00053474"/>
    <w:rsid w:val="00053B21"/>
    <w:rsid w:val="00053BDB"/>
    <w:rsid w:val="00054BC2"/>
    <w:rsid w:val="000554F4"/>
    <w:rsid w:val="0005634C"/>
    <w:rsid w:val="00056D35"/>
    <w:rsid w:val="00056E8E"/>
    <w:rsid w:val="00056EDD"/>
    <w:rsid w:val="00056FBB"/>
    <w:rsid w:val="0005737D"/>
    <w:rsid w:val="000578FA"/>
    <w:rsid w:val="00057DED"/>
    <w:rsid w:val="00060CF2"/>
    <w:rsid w:val="00060EEF"/>
    <w:rsid w:val="00061A8B"/>
    <w:rsid w:val="00061C52"/>
    <w:rsid w:val="0006353B"/>
    <w:rsid w:val="00063A62"/>
    <w:rsid w:val="00063BE7"/>
    <w:rsid w:val="000645B4"/>
    <w:rsid w:val="00066378"/>
    <w:rsid w:val="00066A4C"/>
    <w:rsid w:val="00066EE3"/>
    <w:rsid w:val="0006720F"/>
    <w:rsid w:val="0006789A"/>
    <w:rsid w:val="0007005D"/>
    <w:rsid w:val="00070629"/>
    <w:rsid w:val="000721FC"/>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2E1A"/>
    <w:rsid w:val="000840C0"/>
    <w:rsid w:val="0008566E"/>
    <w:rsid w:val="000858A1"/>
    <w:rsid w:val="000862B2"/>
    <w:rsid w:val="000864C9"/>
    <w:rsid w:val="00086EB0"/>
    <w:rsid w:val="00087799"/>
    <w:rsid w:val="000906ED"/>
    <w:rsid w:val="00090EB1"/>
    <w:rsid w:val="00091476"/>
    <w:rsid w:val="0009154D"/>
    <w:rsid w:val="0009326E"/>
    <w:rsid w:val="0009336F"/>
    <w:rsid w:val="0009398E"/>
    <w:rsid w:val="00093FD9"/>
    <w:rsid w:val="00094B75"/>
    <w:rsid w:val="00094D01"/>
    <w:rsid w:val="00095687"/>
    <w:rsid w:val="00095D89"/>
    <w:rsid w:val="000962AD"/>
    <w:rsid w:val="000968A7"/>
    <w:rsid w:val="00097274"/>
    <w:rsid w:val="00097B64"/>
    <w:rsid w:val="00097E22"/>
    <w:rsid w:val="00097E2C"/>
    <w:rsid w:val="000A00B8"/>
    <w:rsid w:val="000A01EE"/>
    <w:rsid w:val="000A0579"/>
    <w:rsid w:val="000A0A66"/>
    <w:rsid w:val="000A0E4A"/>
    <w:rsid w:val="000A11B4"/>
    <w:rsid w:val="000A1E9C"/>
    <w:rsid w:val="000A2628"/>
    <w:rsid w:val="000A35F8"/>
    <w:rsid w:val="000A3C2D"/>
    <w:rsid w:val="000A3E09"/>
    <w:rsid w:val="000A3F3A"/>
    <w:rsid w:val="000A505A"/>
    <w:rsid w:val="000A595A"/>
    <w:rsid w:val="000A59EA"/>
    <w:rsid w:val="000A67D0"/>
    <w:rsid w:val="000A7CED"/>
    <w:rsid w:val="000B16EC"/>
    <w:rsid w:val="000B17DF"/>
    <w:rsid w:val="000B19D0"/>
    <w:rsid w:val="000B30E0"/>
    <w:rsid w:val="000B3965"/>
    <w:rsid w:val="000B3A01"/>
    <w:rsid w:val="000B4334"/>
    <w:rsid w:val="000B4A7F"/>
    <w:rsid w:val="000B4BCC"/>
    <w:rsid w:val="000B557C"/>
    <w:rsid w:val="000B562F"/>
    <w:rsid w:val="000B5E5E"/>
    <w:rsid w:val="000B641D"/>
    <w:rsid w:val="000B7388"/>
    <w:rsid w:val="000B76DA"/>
    <w:rsid w:val="000C087C"/>
    <w:rsid w:val="000C127F"/>
    <w:rsid w:val="000C1921"/>
    <w:rsid w:val="000C1C22"/>
    <w:rsid w:val="000C2644"/>
    <w:rsid w:val="000C42A7"/>
    <w:rsid w:val="000C4F72"/>
    <w:rsid w:val="000C51C6"/>
    <w:rsid w:val="000C51EA"/>
    <w:rsid w:val="000C592B"/>
    <w:rsid w:val="000C5BE0"/>
    <w:rsid w:val="000C60E7"/>
    <w:rsid w:val="000C7506"/>
    <w:rsid w:val="000D050B"/>
    <w:rsid w:val="000D0E3D"/>
    <w:rsid w:val="000D17A5"/>
    <w:rsid w:val="000D2A24"/>
    <w:rsid w:val="000D45C9"/>
    <w:rsid w:val="000D5C69"/>
    <w:rsid w:val="000D6AA9"/>
    <w:rsid w:val="000D6E60"/>
    <w:rsid w:val="000D7462"/>
    <w:rsid w:val="000D7973"/>
    <w:rsid w:val="000E0751"/>
    <w:rsid w:val="000E0994"/>
    <w:rsid w:val="000E0BD2"/>
    <w:rsid w:val="000E19A7"/>
    <w:rsid w:val="000E2DC9"/>
    <w:rsid w:val="000E3321"/>
    <w:rsid w:val="000E461C"/>
    <w:rsid w:val="000E5783"/>
    <w:rsid w:val="000E5D13"/>
    <w:rsid w:val="000E5EBF"/>
    <w:rsid w:val="000E618A"/>
    <w:rsid w:val="000E690B"/>
    <w:rsid w:val="000E74A7"/>
    <w:rsid w:val="000E7FE5"/>
    <w:rsid w:val="000F0B9E"/>
    <w:rsid w:val="000F0D9E"/>
    <w:rsid w:val="000F1E50"/>
    <w:rsid w:val="000F3E47"/>
    <w:rsid w:val="000F41DE"/>
    <w:rsid w:val="000F4522"/>
    <w:rsid w:val="000F5983"/>
    <w:rsid w:val="000F73C0"/>
    <w:rsid w:val="000F7CF0"/>
    <w:rsid w:val="00100FA4"/>
    <w:rsid w:val="001013C0"/>
    <w:rsid w:val="00101571"/>
    <w:rsid w:val="00102195"/>
    <w:rsid w:val="00102C01"/>
    <w:rsid w:val="00104361"/>
    <w:rsid w:val="0010478B"/>
    <w:rsid w:val="00104EFB"/>
    <w:rsid w:val="00105513"/>
    <w:rsid w:val="00106747"/>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5E3D"/>
    <w:rsid w:val="001163EF"/>
    <w:rsid w:val="0011706C"/>
    <w:rsid w:val="00117AAE"/>
    <w:rsid w:val="00120DB2"/>
    <w:rsid w:val="00120F27"/>
    <w:rsid w:val="00121744"/>
    <w:rsid w:val="001218ED"/>
    <w:rsid w:val="001222C1"/>
    <w:rsid w:val="00122A8D"/>
    <w:rsid w:val="00125407"/>
    <w:rsid w:val="00125567"/>
    <w:rsid w:val="00125A88"/>
    <w:rsid w:val="00125B9F"/>
    <w:rsid w:val="00126376"/>
    <w:rsid w:val="001264B1"/>
    <w:rsid w:val="001265AC"/>
    <w:rsid w:val="00126A2A"/>
    <w:rsid w:val="00126AA3"/>
    <w:rsid w:val="00126D1A"/>
    <w:rsid w:val="001318C8"/>
    <w:rsid w:val="00131FC6"/>
    <w:rsid w:val="0013204F"/>
    <w:rsid w:val="001325E9"/>
    <w:rsid w:val="00132EBF"/>
    <w:rsid w:val="00132F37"/>
    <w:rsid w:val="00133A0A"/>
    <w:rsid w:val="001346E3"/>
    <w:rsid w:val="001352B6"/>
    <w:rsid w:val="00136107"/>
    <w:rsid w:val="00136139"/>
    <w:rsid w:val="0013715F"/>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5A2"/>
    <w:rsid w:val="001517B5"/>
    <w:rsid w:val="00151C6B"/>
    <w:rsid w:val="001532F8"/>
    <w:rsid w:val="0015382B"/>
    <w:rsid w:val="0015416A"/>
    <w:rsid w:val="00154365"/>
    <w:rsid w:val="001543DB"/>
    <w:rsid w:val="00155751"/>
    <w:rsid w:val="0015749B"/>
    <w:rsid w:val="0016034B"/>
    <w:rsid w:val="00161C57"/>
    <w:rsid w:val="001623E4"/>
    <w:rsid w:val="001629DA"/>
    <w:rsid w:val="00162B0D"/>
    <w:rsid w:val="001639E6"/>
    <w:rsid w:val="00163FF3"/>
    <w:rsid w:val="001643D5"/>
    <w:rsid w:val="00164C45"/>
    <w:rsid w:val="001650A1"/>
    <w:rsid w:val="001662C9"/>
    <w:rsid w:val="00166B14"/>
    <w:rsid w:val="00167647"/>
    <w:rsid w:val="0016767B"/>
    <w:rsid w:val="00167741"/>
    <w:rsid w:val="00167810"/>
    <w:rsid w:val="001679A5"/>
    <w:rsid w:val="00167C91"/>
    <w:rsid w:val="00167F60"/>
    <w:rsid w:val="001705B1"/>
    <w:rsid w:val="001715D4"/>
    <w:rsid w:val="00171A8F"/>
    <w:rsid w:val="001725B6"/>
    <w:rsid w:val="00172D27"/>
    <w:rsid w:val="001731CF"/>
    <w:rsid w:val="001753FA"/>
    <w:rsid w:val="0017552B"/>
    <w:rsid w:val="001759D9"/>
    <w:rsid w:val="00175AB3"/>
    <w:rsid w:val="00175D68"/>
    <w:rsid w:val="0017788B"/>
    <w:rsid w:val="00177E2C"/>
    <w:rsid w:val="00180054"/>
    <w:rsid w:val="0018331E"/>
    <w:rsid w:val="00183693"/>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491D"/>
    <w:rsid w:val="0019535E"/>
    <w:rsid w:val="001966FA"/>
    <w:rsid w:val="0019671F"/>
    <w:rsid w:val="001968C8"/>
    <w:rsid w:val="00196A7C"/>
    <w:rsid w:val="0019756E"/>
    <w:rsid w:val="001A02F4"/>
    <w:rsid w:val="001A1078"/>
    <w:rsid w:val="001A14D9"/>
    <w:rsid w:val="001A2DA5"/>
    <w:rsid w:val="001A31AA"/>
    <w:rsid w:val="001A31D4"/>
    <w:rsid w:val="001A43FF"/>
    <w:rsid w:val="001A45C5"/>
    <w:rsid w:val="001A47EE"/>
    <w:rsid w:val="001A4C19"/>
    <w:rsid w:val="001A53B3"/>
    <w:rsid w:val="001A5D9F"/>
    <w:rsid w:val="001A7D60"/>
    <w:rsid w:val="001B0B6E"/>
    <w:rsid w:val="001B1A8B"/>
    <w:rsid w:val="001B3EE1"/>
    <w:rsid w:val="001B50A5"/>
    <w:rsid w:val="001B7401"/>
    <w:rsid w:val="001B7745"/>
    <w:rsid w:val="001C0CDA"/>
    <w:rsid w:val="001C193A"/>
    <w:rsid w:val="001C20A7"/>
    <w:rsid w:val="001C3104"/>
    <w:rsid w:val="001C4B85"/>
    <w:rsid w:val="001C5179"/>
    <w:rsid w:val="001C57E6"/>
    <w:rsid w:val="001C5B8F"/>
    <w:rsid w:val="001C6638"/>
    <w:rsid w:val="001C79BE"/>
    <w:rsid w:val="001D0D3C"/>
    <w:rsid w:val="001D0DC4"/>
    <w:rsid w:val="001D1853"/>
    <w:rsid w:val="001D3529"/>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F1"/>
    <w:rsid w:val="001E4758"/>
    <w:rsid w:val="001E6177"/>
    <w:rsid w:val="001E69EF"/>
    <w:rsid w:val="001E7419"/>
    <w:rsid w:val="001E7AC6"/>
    <w:rsid w:val="001E7B2A"/>
    <w:rsid w:val="001E7C2D"/>
    <w:rsid w:val="001E7E0F"/>
    <w:rsid w:val="001F076A"/>
    <w:rsid w:val="001F0A60"/>
    <w:rsid w:val="001F179C"/>
    <w:rsid w:val="001F479A"/>
    <w:rsid w:val="001F59EF"/>
    <w:rsid w:val="001F63EF"/>
    <w:rsid w:val="001F715B"/>
    <w:rsid w:val="001F7B83"/>
    <w:rsid w:val="002018D3"/>
    <w:rsid w:val="00201E08"/>
    <w:rsid w:val="00202AD7"/>
    <w:rsid w:val="00202ADF"/>
    <w:rsid w:val="00203C24"/>
    <w:rsid w:val="00203F39"/>
    <w:rsid w:val="00203FC0"/>
    <w:rsid w:val="00205CC9"/>
    <w:rsid w:val="00205E99"/>
    <w:rsid w:val="00206DEC"/>
    <w:rsid w:val="002104DB"/>
    <w:rsid w:val="00210573"/>
    <w:rsid w:val="00210DE4"/>
    <w:rsid w:val="002111B2"/>
    <w:rsid w:val="00212570"/>
    <w:rsid w:val="00214208"/>
    <w:rsid w:val="00214D4F"/>
    <w:rsid w:val="00215001"/>
    <w:rsid w:val="00215848"/>
    <w:rsid w:val="002171BB"/>
    <w:rsid w:val="002173D9"/>
    <w:rsid w:val="0022087F"/>
    <w:rsid w:val="00220F3E"/>
    <w:rsid w:val="0022133C"/>
    <w:rsid w:val="00221966"/>
    <w:rsid w:val="00221ED4"/>
    <w:rsid w:val="0022241B"/>
    <w:rsid w:val="00222631"/>
    <w:rsid w:val="002228D1"/>
    <w:rsid w:val="002230EB"/>
    <w:rsid w:val="002235E7"/>
    <w:rsid w:val="00223E14"/>
    <w:rsid w:val="002243DF"/>
    <w:rsid w:val="00225D0C"/>
    <w:rsid w:val="00226CE0"/>
    <w:rsid w:val="00226D25"/>
    <w:rsid w:val="00227B2B"/>
    <w:rsid w:val="00227E27"/>
    <w:rsid w:val="00227FE1"/>
    <w:rsid w:val="00230324"/>
    <w:rsid w:val="00230327"/>
    <w:rsid w:val="00230984"/>
    <w:rsid w:val="00231F46"/>
    <w:rsid w:val="002332D6"/>
    <w:rsid w:val="002343FF"/>
    <w:rsid w:val="002346F9"/>
    <w:rsid w:val="00234CC7"/>
    <w:rsid w:val="002352A1"/>
    <w:rsid w:val="00235D67"/>
    <w:rsid w:val="00236B44"/>
    <w:rsid w:val="00236D56"/>
    <w:rsid w:val="00237CD3"/>
    <w:rsid w:val="00237FDA"/>
    <w:rsid w:val="002408BE"/>
    <w:rsid w:val="00241281"/>
    <w:rsid w:val="00242B77"/>
    <w:rsid w:val="0024363C"/>
    <w:rsid w:val="00245B24"/>
    <w:rsid w:val="00246B61"/>
    <w:rsid w:val="00247AF0"/>
    <w:rsid w:val="00250218"/>
    <w:rsid w:val="00250262"/>
    <w:rsid w:val="002509D0"/>
    <w:rsid w:val="00251B15"/>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5267"/>
    <w:rsid w:val="00265343"/>
    <w:rsid w:val="00266436"/>
    <w:rsid w:val="00266742"/>
    <w:rsid w:val="002667DA"/>
    <w:rsid w:val="00266B89"/>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2D9"/>
    <w:rsid w:val="00277354"/>
    <w:rsid w:val="00277997"/>
    <w:rsid w:val="00277CA2"/>
    <w:rsid w:val="00280E39"/>
    <w:rsid w:val="00280F22"/>
    <w:rsid w:val="00281795"/>
    <w:rsid w:val="00281C1A"/>
    <w:rsid w:val="00282398"/>
    <w:rsid w:val="002825A1"/>
    <w:rsid w:val="0028322C"/>
    <w:rsid w:val="002835C8"/>
    <w:rsid w:val="00283B69"/>
    <w:rsid w:val="00283CE0"/>
    <w:rsid w:val="00284F70"/>
    <w:rsid w:val="0028616A"/>
    <w:rsid w:val="00287178"/>
    <w:rsid w:val="0028784E"/>
    <w:rsid w:val="00287B08"/>
    <w:rsid w:val="00291C33"/>
    <w:rsid w:val="002941B3"/>
    <w:rsid w:val="002954CC"/>
    <w:rsid w:val="002954F1"/>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EB3"/>
    <w:rsid w:val="002A5B38"/>
    <w:rsid w:val="002B0A1B"/>
    <w:rsid w:val="002B15A0"/>
    <w:rsid w:val="002B1739"/>
    <w:rsid w:val="002B2853"/>
    <w:rsid w:val="002B5728"/>
    <w:rsid w:val="002B5A86"/>
    <w:rsid w:val="002B607F"/>
    <w:rsid w:val="002B7961"/>
    <w:rsid w:val="002C08F5"/>
    <w:rsid w:val="002C1CDD"/>
    <w:rsid w:val="002C1DE0"/>
    <w:rsid w:val="002C1F9E"/>
    <w:rsid w:val="002C22E6"/>
    <w:rsid w:val="002C25CA"/>
    <w:rsid w:val="002C394F"/>
    <w:rsid w:val="002C416C"/>
    <w:rsid w:val="002C430D"/>
    <w:rsid w:val="002C4722"/>
    <w:rsid w:val="002C48C9"/>
    <w:rsid w:val="002C573C"/>
    <w:rsid w:val="002C5867"/>
    <w:rsid w:val="002C5FD5"/>
    <w:rsid w:val="002C657C"/>
    <w:rsid w:val="002C670E"/>
    <w:rsid w:val="002D16B0"/>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35D6"/>
    <w:rsid w:val="002E4A00"/>
    <w:rsid w:val="002E596A"/>
    <w:rsid w:val="002E673F"/>
    <w:rsid w:val="002E6B1B"/>
    <w:rsid w:val="002E727B"/>
    <w:rsid w:val="002E7302"/>
    <w:rsid w:val="002E7E0D"/>
    <w:rsid w:val="002E7EFC"/>
    <w:rsid w:val="002F04C8"/>
    <w:rsid w:val="002F0628"/>
    <w:rsid w:val="002F0D78"/>
    <w:rsid w:val="002F0F0C"/>
    <w:rsid w:val="002F11D7"/>
    <w:rsid w:val="002F1C0E"/>
    <w:rsid w:val="002F2AF3"/>
    <w:rsid w:val="002F2F17"/>
    <w:rsid w:val="002F33B8"/>
    <w:rsid w:val="002F38BB"/>
    <w:rsid w:val="002F3E1D"/>
    <w:rsid w:val="002F499E"/>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2AB"/>
    <w:rsid w:val="00305D4B"/>
    <w:rsid w:val="00306427"/>
    <w:rsid w:val="0030672C"/>
    <w:rsid w:val="00306F35"/>
    <w:rsid w:val="00310141"/>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27724"/>
    <w:rsid w:val="00327F92"/>
    <w:rsid w:val="00330749"/>
    <w:rsid w:val="0033083F"/>
    <w:rsid w:val="003312D3"/>
    <w:rsid w:val="00332586"/>
    <w:rsid w:val="00332A60"/>
    <w:rsid w:val="00333158"/>
    <w:rsid w:val="003333D3"/>
    <w:rsid w:val="00333A4C"/>
    <w:rsid w:val="0033486B"/>
    <w:rsid w:val="0033486E"/>
    <w:rsid w:val="00334A27"/>
    <w:rsid w:val="00335B5C"/>
    <w:rsid w:val="00336382"/>
    <w:rsid w:val="0033771F"/>
    <w:rsid w:val="00337C0E"/>
    <w:rsid w:val="00340B50"/>
    <w:rsid w:val="00340C1B"/>
    <w:rsid w:val="0034137B"/>
    <w:rsid w:val="00341905"/>
    <w:rsid w:val="00341E35"/>
    <w:rsid w:val="0034219A"/>
    <w:rsid w:val="0034362E"/>
    <w:rsid w:val="003440A3"/>
    <w:rsid w:val="00344667"/>
    <w:rsid w:val="00345588"/>
    <w:rsid w:val="003458D0"/>
    <w:rsid w:val="003466A3"/>
    <w:rsid w:val="0035099A"/>
    <w:rsid w:val="003519AF"/>
    <w:rsid w:val="003527DD"/>
    <w:rsid w:val="00352C9D"/>
    <w:rsid w:val="003542FC"/>
    <w:rsid w:val="00354AC7"/>
    <w:rsid w:val="003567BE"/>
    <w:rsid w:val="00356DED"/>
    <w:rsid w:val="00356FD9"/>
    <w:rsid w:val="00360017"/>
    <w:rsid w:val="00360436"/>
    <w:rsid w:val="00360F8E"/>
    <w:rsid w:val="00361280"/>
    <w:rsid w:val="00362BA6"/>
    <w:rsid w:val="00362E1E"/>
    <w:rsid w:val="00362E22"/>
    <w:rsid w:val="00362F54"/>
    <w:rsid w:val="00363F46"/>
    <w:rsid w:val="003640D5"/>
    <w:rsid w:val="00364101"/>
    <w:rsid w:val="003653F0"/>
    <w:rsid w:val="00365C67"/>
    <w:rsid w:val="00365F6D"/>
    <w:rsid w:val="00366598"/>
    <w:rsid w:val="00366EDD"/>
    <w:rsid w:val="0036730F"/>
    <w:rsid w:val="003673F2"/>
    <w:rsid w:val="00367A21"/>
    <w:rsid w:val="00367B7D"/>
    <w:rsid w:val="00367C0E"/>
    <w:rsid w:val="00367C2B"/>
    <w:rsid w:val="00370010"/>
    <w:rsid w:val="00370399"/>
    <w:rsid w:val="00370CD1"/>
    <w:rsid w:val="0037281B"/>
    <w:rsid w:val="00373129"/>
    <w:rsid w:val="00373385"/>
    <w:rsid w:val="003738E7"/>
    <w:rsid w:val="0037434B"/>
    <w:rsid w:val="00374ADA"/>
    <w:rsid w:val="00374CDD"/>
    <w:rsid w:val="003753CA"/>
    <w:rsid w:val="003757F2"/>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272"/>
    <w:rsid w:val="0038589D"/>
    <w:rsid w:val="00385FB5"/>
    <w:rsid w:val="003868FB"/>
    <w:rsid w:val="00386D0C"/>
    <w:rsid w:val="0038760E"/>
    <w:rsid w:val="00391B4D"/>
    <w:rsid w:val="00391EC8"/>
    <w:rsid w:val="00392524"/>
    <w:rsid w:val="00394915"/>
    <w:rsid w:val="00394CE7"/>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43DE"/>
    <w:rsid w:val="003A49B5"/>
    <w:rsid w:val="003A6297"/>
    <w:rsid w:val="003A7249"/>
    <w:rsid w:val="003A7912"/>
    <w:rsid w:val="003B036E"/>
    <w:rsid w:val="003B0971"/>
    <w:rsid w:val="003B0A14"/>
    <w:rsid w:val="003B143D"/>
    <w:rsid w:val="003B1940"/>
    <w:rsid w:val="003B2462"/>
    <w:rsid w:val="003B246F"/>
    <w:rsid w:val="003B3E7E"/>
    <w:rsid w:val="003B5CAB"/>
    <w:rsid w:val="003B7066"/>
    <w:rsid w:val="003B78AC"/>
    <w:rsid w:val="003B7EC1"/>
    <w:rsid w:val="003C0024"/>
    <w:rsid w:val="003C00A2"/>
    <w:rsid w:val="003C0A81"/>
    <w:rsid w:val="003C1CCC"/>
    <w:rsid w:val="003C2043"/>
    <w:rsid w:val="003C2250"/>
    <w:rsid w:val="003C4463"/>
    <w:rsid w:val="003C4CAB"/>
    <w:rsid w:val="003C659F"/>
    <w:rsid w:val="003C699C"/>
    <w:rsid w:val="003C6C85"/>
    <w:rsid w:val="003C6F58"/>
    <w:rsid w:val="003C7B4E"/>
    <w:rsid w:val="003C7BD5"/>
    <w:rsid w:val="003D0114"/>
    <w:rsid w:val="003D0A6E"/>
    <w:rsid w:val="003D0AAA"/>
    <w:rsid w:val="003D228F"/>
    <w:rsid w:val="003D38E4"/>
    <w:rsid w:val="003D47C3"/>
    <w:rsid w:val="003D4CEC"/>
    <w:rsid w:val="003D4EF2"/>
    <w:rsid w:val="003D59D5"/>
    <w:rsid w:val="003D5DEA"/>
    <w:rsid w:val="003D6073"/>
    <w:rsid w:val="003D64C4"/>
    <w:rsid w:val="003D753D"/>
    <w:rsid w:val="003E2030"/>
    <w:rsid w:val="003E2697"/>
    <w:rsid w:val="003E2E7E"/>
    <w:rsid w:val="003E2F8A"/>
    <w:rsid w:val="003E3112"/>
    <w:rsid w:val="003E3D82"/>
    <w:rsid w:val="003E3FA1"/>
    <w:rsid w:val="003E56D8"/>
    <w:rsid w:val="003E591F"/>
    <w:rsid w:val="003E5A06"/>
    <w:rsid w:val="003E5A54"/>
    <w:rsid w:val="003E7AD5"/>
    <w:rsid w:val="003F0194"/>
    <w:rsid w:val="003F17BA"/>
    <w:rsid w:val="003F1DC4"/>
    <w:rsid w:val="003F3D76"/>
    <w:rsid w:val="003F4307"/>
    <w:rsid w:val="003F436C"/>
    <w:rsid w:val="003F46D1"/>
    <w:rsid w:val="003F6969"/>
    <w:rsid w:val="003F6FBE"/>
    <w:rsid w:val="003F727B"/>
    <w:rsid w:val="003F77E2"/>
    <w:rsid w:val="003F7B3D"/>
    <w:rsid w:val="00401245"/>
    <w:rsid w:val="004013F3"/>
    <w:rsid w:val="0040141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09ED"/>
    <w:rsid w:val="00421C9C"/>
    <w:rsid w:val="00422807"/>
    <w:rsid w:val="00423275"/>
    <w:rsid w:val="0042414A"/>
    <w:rsid w:val="00424491"/>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37645"/>
    <w:rsid w:val="004405DB"/>
    <w:rsid w:val="00440AC3"/>
    <w:rsid w:val="00440D7A"/>
    <w:rsid w:val="00440EA2"/>
    <w:rsid w:val="004410AD"/>
    <w:rsid w:val="00441909"/>
    <w:rsid w:val="00441AC0"/>
    <w:rsid w:val="00442174"/>
    <w:rsid w:val="00442549"/>
    <w:rsid w:val="0044493E"/>
    <w:rsid w:val="00444F50"/>
    <w:rsid w:val="00446921"/>
    <w:rsid w:val="004505D5"/>
    <w:rsid w:val="004508F4"/>
    <w:rsid w:val="00450B99"/>
    <w:rsid w:val="0045163F"/>
    <w:rsid w:val="00451FC4"/>
    <w:rsid w:val="00452702"/>
    <w:rsid w:val="004530B2"/>
    <w:rsid w:val="00454FEA"/>
    <w:rsid w:val="004564B4"/>
    <w:rsid w:val="00456727"/>
    <w:rsid w:val="004570AC"/>
    <w:rsid w:val="00457767"/>
    <w:rsid w:val="00457CEC"/>
    <w:rsid w:val="00457D58"/>
    <w:rsid w:val="004611DF"/>
    <w:rsid w:val="0046122B"/>
    <w:rsid w:val="00461410"/>
    <w:rsid w:val="0046218F"/>
    <w:rsid w:val="00462401"/>
    <w:rsid w:val="00463D7D"/>
    <w:rsid w:val="00463EFD"/>
    <w:rsid w:val="00464E07"/>
    <w:rsid w:val="00465150"/>
    <w:rsid w:val="00466355"/>
    <w:rsid w:val="0046674D"/>
    <w:rsid w:val="0046704B"/>
    <w:rsid w:val="00467F04"/>
    <w:rsid w:val="004713C1"/>
    <w:rsid w:val="004716C4"/>
    <w:rsid w:val="00471C21"/>
    <w:rsid w:val="00473BEF"/>
    <w:rsid w:val="00474181"/>
    <w:rsid w:val="00474920"/>
    <w:rsid w:val="00474C95"/>
    <w:rsid w:val="0047511F"/>
    <w:rsid w:val="00475BC4"/>
    <w:rsid w:val="004762AE"/>
    <w:rsid w:val="00476399"/>
    <w:rsid w:val="0047674A"/>
    <w:rsid w:val="004775D5"/>
    <w:rsid w:val="00477C5F"/>
    <w:rsid w:val="00477EDE"/>
    <w:rsid w:val="00480051"/>
    <w:rsid w:val="004807A0"/>
    <w:rsid w:val="004807F5"/>
    <w:rsid w:val="004814A1"/>
    <w:rsid w:val="004817E8"/>
    <w:rsid w:val="004829AA"/>
    <w:rsid w:val="00483F35"/>
    <w:rsid w:val="00483FD0"/>
    <w:rsid w:val="00484B1D"/>
    <w:rsid w:val="00486D60"/>
    <w:rsid w:val="004872F6"/>
    <w:rsid w:val="00487E60"/>
    <w:rsid w:val="00490442"/>
    <w:rsid w:val="00490A92"/>
    <w:rsid w:val="00490C22"/>
    <w:rsid w:val="00490D13"/>
    <w:rsid w:val="00490D56"/>
    <w:rsid w:val="00490D58"/>
    <w:rsid w:val="00491616"/>
    <w:rsid w:val="0049209C"/>
    <w:rsid w:val="00492294"/>
    <w:rsid w:val="0049234E"/>
    <w:rsid w:val="00492730"/>
    <w:rsid w:val="00492B3A"/>
    <w:rsid w:val="00493510"/>
    <w:rsid w:val="00494080"/>
    <w:rsid w:val="00494761"/>
    <w:rsid w:val="00495002"/>
    <w:rsid w:val="00496714"/>
    <w:rsid w:val="004A039E"/>
    <w:rsid w:val="004A0E95"/>
    <w:rsid w:val="004A126D"/>
    <w:rsid w:val="004A159A"/>
    <w:rsid w:val="004A37FD"/>
    <w:rsid w:val="004A49BE"/>
    <w:rsid w:val="004A4CC8"/>
    <w:rsid w:val="004A4D27"/>
    <w:rsid w:val="004A5211"/>
    <w:rsid w:val="004A53E3"/>
    <w:rsid w:val="004A5678"/>
    <w:rsid w:val="004A5DDD"/>
    <w:rsid w:val="004A6E1C"/>
    <w:rsid w:val="004B00E5"/>
    <w:rsid w:val="004B01E1"/>
    <w:rsid w:val="004B0E42"/>
    <w:rsid w:val="004B1375"/>
    <w:rsid w:val="004B1E5A"/>
    <w:rsid w:val="004B229D"/>
    <w:rsid w:val="004B2A94"/>
    <w:rsid w:val="004B3029"/>
    <w:rsid w:val="004B4262"/>
    <w:rsid w:val="004B4F5F"/>
    <w:rsid w:val="004B5283"/>
    <w:rsid w:val="004B686B"/>
    <w:rsid w:val="004B6B97"/>
    <w:rsid w:val="004B6DE2"/>
    <w:rsid w:val="004B7524"/>
    <w:rsid w:val="004C00A5"/>
    <w:rsid w:val="004C04DF"/>
    <w:rsid w:val="004C094C"/>
    <w:rsid w:val="004C0C33"/>
    <w:rsid w:val="004C0D4F"/>
    <w:rsid w:val="004C3603"/>
    <w:rsid w:val="004C41DC"/>
    <w:rsid w:val="004C48D3"/>
    <w:rsid w:val="004C4D12"/>
    <w:rsid w:val="004C74E9"/>
    <w:rsid w:val="004C7F1F"/>
    <w:rsid w:val="004D09CC"/>
    <w:rsid w:val="004D14FE"/>
    <w:rsid w:val="004D1B24"/>
    <w:rsid w:val="004D1B6D"/>
    <w:rsid w:val="004D3652"/>
    <w:rsid w:val="004D48B4"/>
    <w:rsid w:val="004D4B1A"/>
    <w:rsid w:val="004D4D0C"/>
    <w:rsid w:val="004D4ED2"/>
    <w:rsid w:val="004D5613"/>
    <w:rsid w:val="004D569C"/>
    <w:rsid w:val="004D63AF"/>
    <w:rsid w:val="004E0875"/>
    <w:rsid w:val="004E22B0"/>
    <w:rsid w:val="004E2428"/>
    <w:rsid w:val="004E2772"/>
    <w:rsid w:val="004E292C"/>
    <w:rsid w:val="004E2F5E"/>
    <w:rsid w:val="004E348B"/>
    <w:rsid w:val="004E3B4B"/>
    <w:rsid w:val="004E3D43"/>
    <w:rsid w:val="004E4E24"/>
    <w:rsid w:val="004E4E27"/>
    <w:rsid w:val="004E6959"/>
    <w:rsid w:val="004E6B05"/>
    <w:rsid w:val="004E77DC"/>
    <w:rsid w:val="004E7B9E"/>
    <w:rsid w:val="004F217D"/>
    <w:rsid w:val="004F3225"/>
    <w:rsid w:val="004F3A20"/>
    <w:rsid w:val="004F3B33"/>
    <w:rsid w:val="004F466E"/>
    <w:rsid w:val="004F4E7F"/>
    <w:rsid w:val="004F5A32"/>
    <w:rsid w:val="004F5ADB"/>
    <w:rsid w:val="004F60B1"/>
    <w:rsid w:val="004F6F6D"/>
    <w:rsid w:val="00500476"/>
    <w:rsid w:val="005006F3"/>
    <w:rsid w:val="0050078D"/>
    <w:rsid w:val="00500C5E"/>
    <w:rsid w:val="00501587"/>
    <w:rsid w:val="0050327B"/>
    <w:rsid w:val="005063B3"/>
    <w:rsid w:val="0050694D"/>
    <w:rsid w:val="00506B77"/>
    <w:rsid w:val="00507AA3"/>
    <w:rsid w:val="005102D5"/>
    <w:rsid w:val="00510895"/>
    <w:rsid w:val="0051133A"/>
    <w:rsid w:val="0051176D"/>
    <w:rsid w:val="00512086"/>
    <w:rsid w:val="00512B48"/>
    <w:rsid w:val="00512ECA"/>
    <w:rsid w:val="005138D6"/>
    <w:rsid w:val="00513BB0"/>
    <w:rsid w:val="00514DF7"/>
    <w:rsid w:val="0051551E"/>
    <w:rsid w:val="0051671A"/>
    <w:rsid w:val="00516D6D"/>
    <w:rsid w:val="00516FDB"/>
    <w:rsid w:val="00517583"/>
    <w:rsid w:val="00517C19"/>
    <w:rsid w:val="00521481"/>
    <w:rsid w:val="00521CBF"/>
    <w:rsid w:val="00521F55"/>
    <w:rsid w:val="005225C6"/>
    <w:rsid w:val="00522E45"/>
    <w:rsid w:val="00522EAD"/>
    <w:rsid w:val="00523372"/>
    <w:rsid w:val="00523D96"/>
    <w:rsid w:val="00524186"/>
    <w:rsid w:val="00525D2F"/>
    <w:rsid w:val="00526165"/>
    <w:rsid w:val="00526356"/>
    <w:rsid w:val="005279B8"/>
    <w:rsid w:val="00530065"/>
    <w:rsid w:val="0053047F"/>
    <w:rsid w:val="00532191"/>
    <w:rsid w:val="00533C6E"/>
    <w:rsid w:val="005351E8"/>
    <w:rsid w:val="0053629F"/>
    <w:rsid w:val="00536BA8"/>
    <w:rsid w:val="00536D04"/>
    <w:rsid w:val="00537411"/>
    <w:rsid w:val="00540473"/>
    <w:rsid w:val="005429DC"/>
    <w:rsid w:val="00543181"/>
    <w:rsid w:val="005450E0"/>
    <w:rsid w:val="005458D3"/>
    <w:rsid w:val="00546324"/>
    <w:rsid w:val="005464A2"/>
    <w:rsid w:val="00546F56"/>
    <w:rsid w:val="00547009"/>
    <w:rsid w:val="0055063D"/>
    <w:rsid w:val="00552279"/>
    <w:rsid w:val="00552F43"/>
    <w:rsid w:val="005532A8"/>
    <w:rsid w:val="005532B9"/>
    <w:rsid w:val="00553567"/>
    <w:rsid w:val="005549BC"/>
    <w:rsid w:val="005549F6"/>
    <w:rsid w:val="00554C9F"/>
    <w:rsid w:val="00555D4D"/>
    <w:rsid w:val="0055702A"/>
    <w:rsid w:val="005572CC"/>
    <w:rsid w:val="00557767"/>
    <w:rsid w:val="005610EE"/>
    <w:rsid w:val="0056119B"/>
    <w:rsid w:val="00561599"/>
    <w:rsid w:val="00562102"/>
    <w:rsid w:val="005631E1"/>
    <w:rsid w:val="0056322F"/>
    <w:rsid w:val="0056761B"/>
    <w:rsid w:val="005704EA"/>
    <w:rsid w:val="005721B3"/>
    <w:rsid w:val="00572504"/>
    <w:rsid w:val="00572F88"/>
    <w:rsid w:val="005738D5"/>
    <w:rsid w:val="00573DD2"/>
    <w:rsid w:val="00574C19"/>
    <w:rsid w:val="00575AA1"/>
    <w:rsid w:val="00575B91"/>
    <w:rsid w:val="00576151"/>
    <w:rsid w:val="00576368"/>
    <w:rsid w:val="005764D2"/>
    <w:rsid w:val="00577D5A"/>
    <w:rsid w:val="00580D25"/>
    <w:rsid w:val="005815C3"/>
    <w:rsid w:val="00583418"/>
    <w:rsid w:val="005836E8"/>
    <w:rsid w:val="005837DE"/>
    <w:rsid w:val="00583ED3"/>
    <w:rsid w:val="0058417A"/>
    <w:rsid w:val="00584799"/>
    <w:rsid w:val="00585490"/>
    <w:rsid w:val="00585964"/>
    <w:rsid w:val="005861C9"/>
    <w:rsid w:val="00586B0B"/>
    <w:rsid w:val="00587308"/>
    <w:rsid w:val="00587CFE"/>
    <w:rsid w:val="0059003D"/>
    <w:rsid w:val="00590323"/>
    <w:rsid w:val="005910F7"/>
    <w:rsid w:val="00592401"/>
    <w:rsid w:val="00592642"/>
    <w:rsid w:val="00592D57"/>
    <w:rsid w:val="00594C22"/>
    <w:rsid w:val="00594C68"/>
    <w:rsid w:val="00595549"/>
    <w:rsid w:val="00596454"/>
    <w:rsid w:val="005A0693"/>
    <w:rsid w:val="005A1E0E"/>
    <w:rsid w:val="005A1FEC"/>
    <w:rsid w:val="005A3799"/>
    <w:rsid w:val="005A419B"/>
    <w:rsid w:val="005A4591"/>
    <w:rsid w:val="005A53CC"/>
    <w:rsid w:val="005A549A"/>
    <w:rsid w:val="005A566F"/>
    <w:rsid w:val="005A5DAE"/>
    <w:rsid w:val="005A615E"/>
    <w:rsid w:val="005A6230"/>
    <w:rsid w:val="005A638B"/>
    <w:rsid w:val="005A662F"/>
    <w:rsid w:val="005A7B09"/>
    <w:rsid w:val="005B00E7"/>
    <w:rsid w:val="005B0636"/>
    <w:rsid w:val="005B0878"/>
    <w:rsid w:val="005B134F"/>
    <w:rsid w:val="005B3D44"/>
    <w:rsid w:val="005B44FA"/>
    <w:rsid w:val="005B5DB7"/>
    <w:rsid w:val="005B6012"/>
    <w:rsid w:val="005B6285"/>
    <w:rsid w:val="005B718D"/>
    <w:rsid w:val="005B7538"/>
    <w:rsid w:val="005C0476"/>
    <w:rsid w:val="005C04E1"/>
    <w:rsid w:val="005C0A57"/>
    <w:rsid w:val="005C0C42"/>
    <w:rsid w:val="005C187E"/>
    <w:rsid w:val="005C19C4"/>
    <w:rsid w:val="005C258C"/>
    <w:rsid w:val="005C2E98"/>
    <w:rsid w:val="005C4313"/>
    <w:rsid w:val="005C470A"/>
    <w:rsid w:val="005C5309"/>
    <w:rsid w:val="005C5848"/>
    <w:rsid w:val="005C5F6B"/>
    <w:rsid w:val="005C628C"/>
    <w:rsid w:val="005C6832"/>
    <w:rsid w:val="005C688D"/>
    <w:rsid w:val="005C6C27"/>
    <w:rsid w:val="005C6EF7"/>
    <w:rsid w:val="005C6F3A"/>
    <w:rsid w:val="005C732E"/>
    <w:rsid w:val="005C75D6"/>
    <w:rsid w:val="005C7D9D"/>
    <w:rsid w:val="005D1422"/>
    <w:rsid w:val="005D17C2"/>
    <w:rsid w:val="005D1FA7"/>
    <w:rsid w:val="005D2ABA"/>
    <w:rsid w:val="005D3A5E"/>
    <w:rsid w:val="005D41F4"/>
    <w:rsid w:val="005D4625"/>
    <w:rsid w:val="005D463B"/>
    <w:rsid w:val="005D595E"/>
    <w:rsid w:val="005D6493"/>
    <w:rsid w:val="005D64E5"/>
    <w:rsid w:val="005E1E9C"/>
    <w:rsid w:val="005E1FEF"/>
    <w:rsid w:val="005E2C2C"/>
    <w:rsid w:val="005E345A"/>
    <w:rsid w:val="005E4261"/>
    <w:rsid w:val="005E477E"/>
    <w:rsid w:val="005E480F"/>
    <w:rsid w:val="005E6292"/>
    <w:rsid w:val="005E64C8"/>
    <w:rsid w:val="005E6539"/>
    <w:rsid w:val="005E69DE"/>
    <w:rsid w:val="005E6EFD"/>
    <w:rsid w:val="005E72B9"/>
    <w:rsid w:val="005F04E2"/>
    <w:rsid w:val="005F11C1"/>
    <w:rsid w:val="005F122C"/>
    <w:rsid w:val="005F1A62"/>
    <w:rsid w:val="005F22AD"/>
    <w:rsid w:val="005F234D"/>
    <w:rsid w:val="005F4753"/>
    <w:rsid w:val="005F5D6E"/>
    <w:rsid w:val="005F5DE2"/>
    <w:rsid w:val="005F6885"/>
    <w:rsid w:val="005F6B0E"/>
    <w:rsid w:val="005F74B5"/>
    <w:rsid w:val="006002BA"/>
    <w:rsid w:val="0060053D"/>
    <w:rsid w:val="00600D48"/>
    <w:rsid w:val="00601619"/>
    <w:rsid w:val="00601C54"/>
    <w:rsid w:val="006022C9"/>
    <w:rsid w:val="006030BD"/>
    <w:rsid w:val="00603526"/>
    <w:rsid w:val="006038D1"/>
    <w:rsid w:val="00604524"/>
    <w:rsid w:val="00604C79"/>
    <w:rsid w:val="00604DFC"/>
    <w:rsid w:val="0060548F"/>
    <w:rsid w:val="006054C2"/>
    <w:rsid w:val="006057F5"/>
    <w:rsid w:val="00605FE9"/>
    <w:rsid w:val="0060691C"/>
    <w:rsid w:val="00606994"/>
    <w:rsid w:val="00606EA8"/>
    <w:rsid w:val="006078C2"/>
    <w:rsid w:val="006105A0"/>
    <w:rsid w:val="00611CC1"/>
    <w:rsid w:val="006123AD"/>
    <w:rsid w:val="00612545"/>
    <w:rsid w:val="00612BFE"/>
    <w:rsid w:val="00613164"/>
    <w:rsid w:val="00613298"/>
    <w:rsid w:val="00613633"/>
    <w:rsid w:val="006136AC"/>
    <w:rsid w:val="006136C8"/>
    <w:rsid w:val="00613A60"/>
    <w:rsid w:val="006142A3"/>
    <w:rsid w:val="00614469"/>
    <w:rsid w:val="00614F22"/>
    <w:rsid w:val="00614FC8"/>
    <w:rsid w:val="0061540B"/>
    <w:rsid w:val="006161D6"/>
    <w:rsid w:val="006167FE"/>
    <w:rsid w:val="00617428"/>
    <w:rsid w:val="00620368"/>
    <w:rsid w:val="00623989"/>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583B"/>
    <w:rsid w:val="00637327"/>
    <w:rsid w:val="00637D5D"/>
    <w:rsid w:val="006402DD"/>
    <w:rsid w:val="006406FF"/>
    <w:rsid w:val="00640F06"/>
    <w:rsid w:val="00641DB6"/>
    <w:rsid w:val="00641FA1"/>
    <w:rsid w:val="006420E2"/>
    <w:rsid w:val="00642537"/>
    <w:rsid w:val="00642A5C"/>
    <w:rsid w:val="00643274"/>
    <w:rsid w:val="00643B46"/>
    <w:rsid w:val="006458B5"/>
    <w:rsid w:val="00646031"/>
    <w:rsid w:val="00646584"/>
    <w:rsid w:val="00646CD3"/>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57C6"/>
    <w:rsid w:val="00655E98"/>
    <w:rsid w:val="00656568"/>
    <w:rsid w:val="006573F3"/>
    <w:rsid w:val="00657CEA"/>
    <w:rsid w:val="00660090"/>
    <w:rsid w:val="00660229"/>
    <w:rsid w:val="00660881"/>
    <w:rsid w:val="00660891"/>
    <w:rsid w:val="006608A1"/>
    <w:rsid w:val="00660F08"/>
    <w:rsid w:val="006610FA"/>
    <w:rsid w:val="006611D3"/>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D22"/>
    <w:rsid w:val="00673261"/>
    <w:rsid w:val="00673D7E"/>
    <w:rsid w:val="00674EEF"/>
    <w:rsid w:val="00675B97"/>
    <w:rsid w:val="0067765C"/>
    <w:rsid w:val="006777EE"/>
    <w:rsid w:val="00677B0B"/>
    <w:rsid w:val="006805F8"/>
    <w:rsid w:val="0068175B"/>
    <w:rsid w:val="006817B4"/>
    <w:rsid w:val="006825D1"/>
    <w:rsid w:val="0068280F"/>
    <w:rsid w:val="00682A4D"/>
    <w:rsid w:val="00683642"/>
    <w:rsid w:val="00684184"/>
    <w:rsid w:val="006842E1"/>
    <w:rsid w:val="00684AA6"/>
    <w:rsid w:val="006856C0"/>
    <w:rsid w:val="006877DB"/>
    <w:rsid w:val="00687842"/>
    <w:rsid w:val="00687C17"/>
    <w:rsid w:val="0069017A"/>
    <w:rsid w:val="00690490"/>
    <w:rsid w:val="006918EE"/>
    <w:rsid w:val="00691F11"/>
    <w:rsid w:val="00692682"/>
    <w:rsid w:val="00692A6A"/>
    <w:rsid w:val="00692F61"/>
    <w:rsid w:val="00692F75"/>
    <w:rsid w:val="00694373"/>
    <w:rsid w:val="0069504A"/>
    <w:rsid w:val="00695558"/>
    <w:rsid w:val="00695FEA"/>
    <w:rsid w:val="0069618B"/>
    <w:rsid w:val="0069658E"/>
    <w:rsid w:val="00696C66"/>
    <w:rsid w:val="006A05A5"/>
    <w:rsid w:val="006A0CBB"/>
    <w:rsid w:val="006A1353"/>
    <w:rsid w:val="006A27B2"/>
    <w:rsid w:val="006A2C54"/>
    <w:rsid w:val="006A3B3B"/>
    <w:rsid w:val="006A48AC"/>
    <w:rsid w:val="006A4A7F"/>
    <w:rsid w:val="006A6971"/>
    <w:rsid w:val="006A6E83"/>
    <w:rsid w:val="006A7F13"/>
    <w:rsid w:val="006A7F66"/>
    <w:rsid w:val="006B0442"/>
    <w:rsid w:val="006B04EF"/>
    <w:rsid w:val="006B2AF3"/>
    <w:rsid w:val="006B3B1D"/>
    <w:rsid w:val="006B4BDB"/>
    <w:rsid w:val="006B50FA"/>
    <w:rsid w:val="006B6698"/>
    <w:rsid w:val="006B6F08"/>
    <w:rsid w:val="006B7121"/>
    <w:rsid w:val="006C0355"/>
    <w:rsid w:val="006C1590"/>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A30"/>
    <w:rsid w:val="006D1BCA"/>
    <w:rsid w:val="006D2A5C"/>
    <w:rsid w:val="006D30E6"/>
    <w:rsid w:val="006D35B4"/>
    <w:rsid w:val="006D5047"/>
    <w:rsid w:val="006D516E"/>
    <w:rsid w:val="006D53B5"/>
    <w:rsid w:val="006D669F"/>
    <w:rsid w:val="006D7810"/>
    <w:rsid w:val="006E064C"/>
    <w:rsid w:val="006E0B5C"/>
    <w:rsid w:val="006E0C02"/>
    <w:rsid w:val="006E1452"/>
    <w:rsid w:val="006E1666"/>
    <w:rsid w:val="006E16E6"/>
    <w:rsid w:val="006E1ECC"/>
    <w:rsid w:val="006E2D78"/>
    <w:rsid w:val="006E2E2A"/>
    <w:rsid w:val="006E390D"/>
    <w:rsid w:val="006E41D3"/>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A4F"/>
    <w:rsid w:val="006F1F45"/>
    <w:rsid w:val="006F31B8"/>
    <w:rsid w:val="006F3318"/>
    <w:rsid w:val="006F3935"/>
    <w:rsid w:val="006F3AD6"/>
    <w:rsid w:val="006F3F4C"/>
    <w:rsid w:val="006F466B"/>
    <w:rsid w:val="006F4EAF"/>
    <w:rsid w:val="006F4F07"/>
    <w:rsid w:val="006F5135"/>
    <w:rsid w:val="006F5597"/>
    <w:rsid w:val="006F56AE"/>
    <w:rsid w:val="006F5B07"/>
    <w:rsid w:val="006F6028"/>
    <w:rsid w:val="006F6264"/>
    <w:rsid w:val="006F6775"/>
    <w:rsid w:val="00700960"/>
    <w:rsid w:val="00700AB6"/>
    <w:rsid w:val="00701B60"/>
    <w:rsid w:val="00701BF4"/>
    <w:rsid w:val="00702525"/>
    <w:rsid w:val="00702C53"/>
    <w:rsid w:val="00703608"/>
    <w:rsid w:val="00703CE3"/>
    <w:rsid w:val="00704106"/>
    <w:rsid w:val="007050EC"/>
    <w:rsid w:val="0070671B"/>
    <w:rsid w:val="00706C20"/>
    <w:rsid w:val="007070E1"/>
    <w:rsid w:val="007109BD"/>
    <w:rsid w:val="007113AE"/>
    <w:rsid w:val="007113C5"/>
    <w:rsid w:val="007114C7"/>
    <w:rsid w:val="007121E9"/>
    <w:rsid w:val="007122A3"/>
    <w:rsid w:val="00712CC1"/>
    <w:rsid w:val="00713027"/>
    <w:rsid w:val="007136E4"/>
    <w:rsid w:val="00714382"/>
    <w:rsid w:val="00714DF4"/>
    <w:rsid w:val="007150DA"/>
    <w:rsid w:val="007155A3"/>
    <w:rsid w:val="00715DCD"/>
    <w:rsid w:val="00716162"/>
    <w:rsid w:val="007167E6"/>
    <w:rsid w:val="00716C7F"/>
    <w:rsid w:val="007170A3"/>
    <w:rsid w:val="00717156"/>
    <w:rsid w:val="007172C3"/>
    <w:rsid w:val="007205B8"/>
    <w:rsid w:val="0072088F"/>
    <w:rsid w:val="007210DE"/>
    <w:rsid w:val="0072131D"/>
    <w:rsid w:val="00721979"/>
    <w:rsid w:val="00721A7C"/>
    <w:rsid w:val="007223D9"/>
    <w:rsid w:val="00724A26"/>
    <w:rsid w:val="00725116"/>
    <w:rsid w:val="007251C3"/>
    <w:rsid w:val="0072566B"/>
    <w:rsid w:val="00726417"/>
    <w:rsid w:val="00726B9D"/>
    <w:rsid w:val="0072741B"/>
    <w:rsid w:val="00727579"/>
    <w:rsid w:val="00727CFB"/>
    <w:rsid w:val="00730084"/>
    <w:rsid w:val="007307C5"/>
    <w:rsid w:val="00731319"/>
    <w:rsid w:val="007334AD"/>
    <w:rsid w:val="007338BF"/>
    <w:rsid w:val="0073452C"/>
    <w:rsid w:val="0073469E"/>
    <w:rsid w:val="00734B9B"/>
    <w:rsid w:val="00735712"/>
    <w:rsid w:val="007358EB"/>
    <w:rsid w:val="00735E8B"/>
    <w:rsid w:val="00735F06"/>
    <w:rsid w:val="00736291"/>
    <w:rsid w:val="007362E8"/>
    <w:rsid w:val="007369CE"/>
    <w:rsid w:val="00736A7B"/>
    <w:rsid w:val="00736C6F"/>
    <w:rsid w:val="00737FB0"/>
    <w:rsid w:val="007402F1"/>
    <w:rsid w:val="0074107A"/>
    <w:rsid w:val="007416D2"/>
    <w:rsid w:val="00741C06"/>
    <w:rsid w:val="00743D37"/>
    <w:rsid w:val="00743F78"/>
    <w:rsid w:val="0074402B"/>
    <w:rsid w:val="00744C1F"/>
    <w:rsid w:val="007456A3"/>
    <w:rsid w:val="00745705"/>
    <w:rsid w:val="00745CF6"/>
    <w:rsid w:val="0074607D"/>
    <w:rsid w:val="007465BA"/>
    <w:rsid w:val="00746798"/>
    <w:rsid w:val="00747701"/>
    <w:rsid w:val="007525FD"/>
    <w:rsid w:val="00752C30"/>
    <w:rsid w:val="00752C81"/>
    <w:rsid w:val="007534BE"/>
    <w:rsid w:val="00753964"/>
    <w:rsid w:val="00753AC2"/>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0D35"/>
    <w:rsid w:val="007717DE"/>
    <w:rsid w:val="00771980"/>
    <w:rsid w:val="00771EDD"/>
    <w:rsid w:val="00771FEA"/>
    <w:rsid w:val="00772586"/>
    <w:rsid w:val="007729AF"/>
    <w:rsid w:val="00772DAA"/>
    <w:rsid w:val="00772FF5"/>
    <w:rsid w:val="00773373"/>
    <w:rsid w:val="00773A5A"/>
    <w:rsid w:val="007741C0"/>
    <w:rsid w:val="0077426D"/>
    <w:rsid w:val="00775200"/>
    <w:rsid w:val="00776DC6"/>
    <w:rsid w:val="00777681"/>
    <w:rsid w:val="00777880"/>
    <w:rsid w:val="007806A8"/>
    <w:rsid w:val="00781085"/>
    <w:rsid w:val="007815D3"/>
    <w:rsid w:val="00781AB8"/>
    <w:rsid w:val="007822CF"/>
    <w:rsid w:val="00782A33"/>
    <w:rsid w:val="0078387B"/>
    <w:rsid w:val="00784C37"/>
    <w:rsid w:val="00784D10"/>
    <w:rsid w:val="0078528E"/>
    <w:rsid w:val="00785EA1"/>
    <w:rsid w:val="00786B73"/>
    <w:rsid w:val="00787BB9"/>
    <w:rsid w:val="0079037A"/>
    <w:rsid w:val="007904E8"/>
    <w:rsid w:val="0079111B"/>
    <w:rsid w:val="00791564"/>
    <w:rsid w:val="0079181E"/>
    <w:rsid w:val="00791A4B"/>
    <w:rsid w:val="007925CD"/>
    <w:rsid w:val="0079295D"/>
    <w:rsid w:val="0079409C"/>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3388"/>
    <w:rsid w:val="007A43CC"/>
    <w:rsid w:val="007A47D8"/>
    <w:rsid w:val="007A487A"/>
    <w:rsid w:val="007A5290"/>
    <w:rsid w:val="007A5E8D"/>
    <w:rsid w:val="007A5E95"/>
    <w:rsid w:val="007A734B"/>
    <w:rsid w:val="007A79FC"/>
    <w:rsid w:val="007A7DBF"/>
    <w:rsid w:val="007B1830"/>
    <w:rsid w:val="007B2B5C"/>
    <w:rsid w:val="007B2D31"/>
    <w:rsid w:val="007B2E0F"/>
    <w:rsid w:val="007B3D65"/>
    <w:rsid w:val="007B3E2E"/>
    <w:rsid w:val="007B3EC5"/>
    <w:rsid w:val="007B4654"/>
    <w:rsid w:val="007B4666"/>
    <w:rsid w:val="007B49A9"/>
    <w:rsid w:val="007B4FF5"/>
    <w:rsid w:val="007B503F"/>
    <w:rsid w:val="007B5BBD"/>
    <w:rsid w:val="007B5E60"/>
    <w:rsid w:val="007B64C6"/>
    <w:rsid w:val="007B6563"/>
    <w:rsid w:val="007B6624"/>
    <w:rsid w:val="007B666B"/>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45B7"/>
    <w:rsid w:val="007C4944"/>
    <w:rsid w:val="007C54B7"/>
    <w:rsid w:val="007C55CF"/>
    <w:rsid w:val="007C66BD"/>
    <w:rsid w:val="007C6E34"/>
    <w:rsid w:val="007D0352"/>
    <w:rsid w:val="007D12BA"/>
    <w:rsid w:val="007D1486"/>
    <w:rsid w:val="007D14A1"/>
    <w:rsid w:val="007D38AC"/>
    <w:rsid w:val="007D3BCC"/>
    <w:rsid w:val="007D4675"/>
    <w:rsid w:val="007D46A9"/>
    <w:rsid w:val="007D5A11"/>
    <w:rsid w:val="007D5A49"/>
    <w:rsid w:val="007D627E"/>
    <w:rsid w:val="007D722C"/>
    <w:rsid w:val="007D786A"/>
    <w:rsid w:val="007D7F1F"/>
    <w:rsid w:val="007E04DF"/>
    <w:rsid w:val="007E15A9"/>
    <w:rsid w:val="007E2417"/>
    <w:rsid w:val="007E2565"/>
    <w:rsid w:val="007E32C7"/>
    <w:rsid w:val="007E43FA"/>
    <w:rsid w:val="007E44F9"/>
    <w:rsid w:val="007E460F"/>
    <w:rsid w:val="007E502A"/>
    <w:rsid w:val="007E53EC"/>
    <w:rsid w:val="007E54F5"/>
    <w:rsid w:val="007E6ACE"/>
    <w:rsid w:val="007F05A9"/>
    <w:rsid w:val="007F0B3F"/>
    <w:rsid w:val="007F0BBB"/>
    <w:rsid w:val="007F17E9"/>
    <w:rsid w:val="007F1ECB"/>
    <w:rsid w:val="007F249F"/>
    <w:rsid w:val="007F2583"/>
    <w:rsid w:val="007F277F"/>
    <w:rsid w:val="007F2C04"/>
    <w:rsid w:val="007F39C1"/>
    <w:rsid w:val="007F3BE3"/>
    <w:rsid w:val="007F3CE2"/>
    <w:rsid w:val="007F3EA4"/>
    <w:rsid w:val="007F47B2"/>
    <w:rsid w:val="007F5E5E"/>
    <w:rsid w:val="007F6325"/>
    <w:rsid w:val="007F69BA"/>
    <w:rsid w:val="008006D6"/>
    <w:rsid w:val="008007CD"/>
    <w:rsid w:val="00801062"/>
    <w:rsid w:val="00801150"/>
    <w:rsid w:val="00801B3A"/>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1C10"/>
    <w:rsid w:val="00812F8E"/>
    <w:rsid w:val="0081300B"/>
    <w:rsid w:val="00813427"/>
    <w:rsid w:val="00815233"/>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2A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0CA7"/>
    <w:rsid w:val="00851BF7"/>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6398"/>
    <w:rsid w:val="00867271"/>
    <w:rsid w:val="0087111E"/>
    <w:rsid w:val="00871403"/>
    <w:rsid w:val="00873298"/>
    <w:rsid w:val="0087390B"/>
    <w:rsid w:val="00873941"/>
    <w:rsid w:val="00873959"/>
    <w:rsid w:val="00874380"/>
    <w:rsid w:val="00874595"/>
    <w:rsid w:val="00874AEC"/>
    <w:rsid w:val="00875752"/>
    <w:rsid w:val="008767A4"/>
    <w:rsid w:val="00876EF6"/>
    <w:rsid w:val="00876F74"/>
    <w:rsid w:val="00880067"/>
    <w:rsid w:val="008804CD"/>
    <w:rsid w:val="008806E4"/>
    <w:rsid w:val="008809D5"/>
    <w:rsid w:val="00880DC8"/>
    <w:rsid w:val="00880E4F"/>
    <w:rsid w:val="00882774"/>
    <w:rsid w:val="0088483A"/>
    <w:rsid w:val="00885DFA"/>
    <w:rsid w:val="00886054"/>
    <w:rsid w:val="00887FA8"/>
    <w:rsid w:val="0089104A"/>
    <w:rsid w:val="008935AB"/>
    <w:rsid w:val="00894253"/>
    <w:rsid w:val="00894A50"/>
    <w:rsid w:val="00895E36"/>
    <w:rsid w:val="00895FF3"/>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DD"/>
    <w:rsid w:val="008A3F49"/>
    <w:rsid w:val="008A4713"/>
    <w:rsid w:val="008A6BF4"/>
    <w:rsid w:val="008A71CC"/>
    <w:rsid w:val="008A74A8"/>
    <w:rsid w:val="008B0B5B"/>
    <w:rsid w:val="008B20FD"/>
    <w:rsid w:val="008B2281"/>
    <w:rsid w:val="008B2DE0"/>
    <w:rsid w:val="008B41B3"/>
    <w:rsid w:val="008B461C"/>
    <w:rsid w:val="008B4F34"/>
    <w:rsid w:val="008B595F"/>
    <w:rsid w:val="008B5EB2"/>
    <w:rsid w:val="008B6469"/>
    <w:rsid w:val="008B695B"/>
    <w:rsid w:val="008C10A3"/>
    <w:rsid w:val="008C1187"/>
    <w:rsid w:val="008C12AA"/>
    <w:rsid w:val="008C1D21"/>
    <w:rsid w:val="008C22A6"/>
    <w:rsid w:val="008C3973"/>
    <w:rsid w:val="008C3DB1"/>
    <w:rsid w:val="008C4732"/>
    <w:rsid w:val="008C4B4B"/>
    <w:rsid w:val="008C4C53"/>
    <w:rsid w:val="008C56BD"/>
    <w:rsid w:val="008C5864"/>
    <w:rsid w:val="008C678B"/>
    <w:rsid w:val="008C789E"/>
    <w:rsid w:val="008D0864"/>
    <w:rsid w:val="008D17B4"/>
    <w:rsid w:val="008D22DD"/>
    <w:rsid w:val="008D2A0D"/>
    <w:rsid w:val="008D3DD6"/>
    <w:rsid w:val="008D4149"/>
    <w:rsid w:val="008D447A"/>
    <w:rsid w:val="008D4D76"/>
    <w:rsid w:val="008D4DDC"/>
    <w:rsid w:val="008D4E62"/>
    <w:rsid w:val="008D5BD4"/>
    <w:rsid w:val="008D5D1C"/>
    <w:rsid w:val="008D68E8"/>
    <w:rsid w:val="008D6AA0"/>
    <w:rsid w:val="008D7946"/>
    <w:rsid w:val="008D7E95"/>
    <w:rsid w:val="008E0ABC"/>
    <w:rsid w:val="008E1B1C"/>
    <w:rsid w:val="008E2D2C"/>
    <w:rsid w:val="008E2F46"/>
    <w:rsid w:val="008E4B6F"/>
    <w:rsid w:val="008E56BA"/>
    <w:rsid w:val="008E6297"/>
    <w:rsid w:val="008E6A62"/>
    <w:rsid w:val="008E74E5"/>
    <w:rsid w:val="008E784C"/>
    <w:rsid w:val="008E789F"/>
    <w:rsid w:val="008F0377"/>
    <w:rsid w:val="008F05DA"/>
    <w:rsid w:val="008F133E"/>
    <w:rsid w:val="008F15C7"/>
    <w:rsid w:val="008F1860"/>
    <w:rsid w:val="008F18EF"/>
    <w:rsid w:val="008F1C52"/>
    <w:rsid w:val="008F2995"/>
    <w:rsid w:val="008F2AA2"/>
    <w:rsid w:val="008F2ABE"/>
    <w:rsid w:val="008F3245"/>
    <w:rsid w:val="008F336E"/>
    <w:rsid w:val="008F365F"/>
    <w:rsid w:val="008F4093"/>
    <w:rsid w:val="008F4D6B"/>
    <w:rsid w:val="008F5154"/>
    <w:rsid w:val="008F5A70"/>
    <w:rsid w:val="008F7A9B"/>
    <w:rsid w:val="00901EF6"/>
    <w:rsid w:val="00902212"/>
    <w:rsid w:val="009024F8"/>
    <w:rsid w:val="00903563"/>
    <w:rsid w:val="00903805"/>
    <w:rsid w:val="00903CBE"/>
    <w:rsid w:val="00903D71"/>
    <w:rsid w:val="00904A0E"/>
    <w:rsid w:val="00904CE4"/>
    <w:rsid w:val="00905989"/>
    <w:rsid w:val="00905DDB"/>
    <w:rsid w:val="0090612D"/>
    <w:rsid w:val="00906506"/>
    <w:rsid w:val="00906BFC"/>
    <w:rsid w:val="00906D29"/>
    <w:rsid w:val="0090736B"/>
    <w:rsid w:val="00907B79"/>
    <w:rsid w:val="00910C6D"/>
    <w:rsid w:val="00911055"/>
    <w:rsid w:val="00911559"/>
    <w:rsid w:val="00911E0D"/>
    <w:rsid w:val="0091221D"/>
    <w:rsid w:val="009156E7"/>
    <w:rsid w:val="009168DE"/>
    <w:rsid w:val="00921225"/>
    <w:rsid w:val="00921C43"/>
    <w:rsid w:val="00921E5A"/>
    <w:rsid w:val="0092251F"/>
    <w:rsid w:val="009236DA"/>
    <w:rsid w:val="00923A06"/>
    <w:rsid w:val="00924A1A"/>
    <w:rsid w:val="009259E6"/>
    <w:rsid w:val="00926483"/>
    <w:rsid w:val="00927186"/>
    <w:rsid w:val="0093031A"/>
    <w:rsid w:val="00931141"/>
    <w:rsid w:val="009312F2"/>
    <w:rsid w:val="00931573"/>
    <w:rsid w:val="00931E76"/>
    <w:rsid w:val="00931FC0"/>
    <w:rsid w:val="009325A4"/>
    <w:rsid w:val="00933A0E"/>
    <w:rsid w:val="00933EA7"/>
    <w:rsid w:val="009341B7"/>
    <w:rsid w:val="009364AC"/>
    <w:rsid w:val="0093705D"/>
    <w:rsid w:val="00937107"/>
    <w:rsid w:val="00937797"/>
    <w:rsid w:val="0094098C"/>
    <w:rsid w:val="009430D3"/>
    <w:rsid w:val="00943719"/>
    <w:rsid w:val="00944D53"/>
    <w:rsid w:val="009457A7"/>
    <w:rsid w:val="00945877"/>
    <w:rsid w:val="00945A2B"/>
    <w:rsid w:val="00946CD9"/>
    <w:rsid w:val="00947140"/>
    <w:rsid w:val="009471B9"/>
    <w:rsid w:val="009479D2"/>
    <w:rsid w:val="00950212"/>
    <w:rsid w:val="00950F71"/>
    <w:rsid w:val="00950F82"/>
    <w:rsid w:val="00952051"/>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5B75"/>
    <w:rsid w:val="009673B5"/>
    <w:rsid w:val="00967702"/>
    <w:rsid w:val="00970A7C"/>
    <w:rsid w:val="00971527"/>
    <w:rsid w:val="009715AD"/>
    <w:rsid w:val="0097246A"/>
    <w:rsid w:val="00973033"/>
    <w:rsid w:val="0097380E"/>
    <w:rsid w:val="009755AF"/>
    <w:rsid w:val="00975937"/>
    <w:rsid w:val="009768AE"/>
    <w:rsid w:val="009771E3"/>
    <w:rsid w:val="00980459"/>
    <w:rsid w:val="00980625"/>
    <w:rsid w:val="00983F05"/>
    <w:rsid w:val="00983F47"/>
    <w:rsid w:val="009849C3"/>
    <w:rsid w:val="009851D9"/>
    <w:rsid w:val="00986177"/>
    <w:rsid w:val="0098673B"/>
    <w:rsid w:val="009868EA"/>
    <w:rsid w:val="009871D6"/>
    <w:rsid w:val="0098725E"/>
    <w:rsid w:val="009873E6"/>
    <w:rsid w:val="00991D3F"/>
    <w:rsid w:val="0099263F"/>
    <w:rsid w:val="00993A7E"/>
    <w:rsid w:val="0099479F"/>
    <w:rsid w:val="00995174"/>
    <w:rsid w:val="00996A52"/>
    <w:rsid w:val="0099762E"/>
    <w:rsid w:val="00997ABB"/>
    <w:rsid w:val="009A0BC0"/>
    <w:rsid w:val="009A0CB6"/>
    <w:rsid w:val="009A10CD"/>
    <w:rsid w:val="009A14DC"/>
    <w:rsid w:val="009A1CE7"/>
    <w:rsid w:val="009A1EE8"/>
    <w:rsid w:val="009A2304"/>
    <w:rsid w:val="009A3385"/>
    <w:rsid w:val="009A4F03"/>
    <w:rsid w:val="009A7384"/>
    <w:rsid w:val="009B0FF4"/>
    <w:rsid w:val="009B26C3"/>
    <w:rsid w:val="009B3549"/>
    <w:rsid w:val="009B37D5"/>
    <w:rsid w:val="009B3FCD"/>
    <w:rsid w:val="009B4FA5"/>
    <w:rsid w:val="009B4FE6"/>
    <w:rsid w:val="009B502D"/>
    <w:rsid w:val="009B587D"/>
    <w:rsid w:val="009B6008"/>
    <w:rsid w:val="009B6202"/>
    <w:rsid w:val="009B630A"/>
    <w:rsid w:val="009B7EA6"/>
    <w:rsid w:val="009C0406"/>
    <w:rsid w:val="009C046C"/>
    <w:rsid w:val="009C2247"/>
    <w:rsid w:val="009C2E39"/>
    <w:rsid w:val="009C2E5C"/>
    <w:rsid w:val="009C3699"/>
    <w:rsid w:val="009C37E6"/>
    <w:rsid w:val="009C42E6"/>
    <w:rsid w:val="009C5162"/>
    <w:rsid w:val="009C5659"/>
    <w:rsid w:val="009C6971"/>
    <w:rsid w:val="009C734E"/>
    <w:rsid w:val="009C7593"/>
    <w:rsid w:val="009C7678"/>
    <w:rsid w:val="009C7860"/>
    <w:rsid w:val="009D0ED7"/>
    <w:rsid w:val="009D10E4"/>
    <w:rsid w:val="009D1827"/>
    <w:rsid w:val="009D2317"/>
    <w:rsid w:val="009D281D"/>
    <w:rsid w:val="009D2BDB"/>
    <w:rsid w:val="009D4B96"/>
    <w:rsid w:val="009D4D61"/>
    <w:rsid w:val="009D56DB"/>
    <w:rsid w:val="009D57B5"/>
    <w:rsid w:val="009D7356"/>
    <w:rsid w:val="009D7B43"/>
    <w:rsid w:val="009D7C18"/>
    <w:rsid w:val="009E072E"/>
    <w:rsid w:val="009E0F48"/>
    <w:rsid w:val="009E13FA"/>
    <w:rsid w:val="009E23E5"/>
    <w:rsid w:val="009E2D98"/>
    <w:rsid w:val="009E33C4"/>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18DA"/>
    <w:rsid w:val="009F1BC3"/>
    <w:rsid w:val="009F25D0"/>
    <w:rsid w:val="009F343F"/>
    <w:rsid w:val="009F5311"/>
    <w:rsid w:val="009F5925"/>
    <w:rsid w:val="009F6496"/>
    <w:rsid w:val="009F68A4"/>
    <w:rsid w:val="009F737C"/>
    <w:rsid w:val="00A008A7"/>
    <w:rsid w:val="00A009EB"/>
    <w:rsid w:val="00A00DBC"/>
    <w:rsid w:val="00A0177A"/>
    <w:rsid w:val="00A020D9"/>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2B9"/>
    <w:rsid w:val="00A133FA"/>
    <w:rsid w:val="00A13C02"/>
    <w:rsid w:val="00A13E0A"/>
    <w:rsid w:val="00A14D63"/>
    <w:rsid w:val="00A1525D"/>
    <w:rsid w:val="00A15587"/>
    <w:rsid w:val="00A16529"/>
    <w:rsid w:val="00A16C78"/>
    <w:rsid w:val="00A17D3C"/>
    <w:rsid w:val="00A21108"/>
    <w:rsid w:val="00A21F09"/>
    <w:rsid w:val="00A23789"/>
    <w:rsid w:val="00A23F5F"/>
    <w:rsid w:val="00A251D4"/>
    <w:rsid w:val="00A25ADC"/>
    <w:rsid w:val="00A265AA"/>
    <w:rsid w:val="00A26629"/>
    <w:rsid w:val="00A2687D"/>
    <w:rsid w:val="00A26987"/>
    <w:rsid w:val="00A26E14"/>
    <w:rsid w:val="00A27EB9"/>
    <w:rsid w:val="00A300B2"/>
    <w:rsid w:val="00A32B61"/>
    <w:rsid w:val="00A32BD5"/>
    <w:rsid w:val="00A32DBF"/>
    <w:rsid w:val="00A32DC8"/>
    <w:rsid w:val="00A37213"/>
    <w:rsid w:val="00A379CF"/>
    <w:rsid w:val="00A37E1A"/>
    <w:rsid w:val="00A37E7B"/>
    <w:rsid w:val="00A407ED"/>
    <w:rsid w:val="00A40D8C"/>
    <w:rsid w:val="00A40DAC"/>
    <w:rsid w:val="00A40E2D"/>
    <w:rsid w:val="00A41F27"/>
    <w:rsid w:val="00A423E9"/>
    <w:rsid w:val="00A42577"/>
    <w:rsid w:val="00A42E04"/>
    <w:rsid w:val="00A42F08"/>
    <w:rsid w:val="00A430F0"/>
    <w:rsid w:val="00A43378"/>
    <w:rsid w:val="00A43C36"/>
    <w:rsid w:val="00A447D8"/>
    <w:rsid w:val="00A4521E"/>
    <w:rsid w:val="00A46724"/>
    <w:rsid w:val="00A46EC5"/>
    <w:rsid w:val="00A46FC2"/>
    <w:rsid w:val="00A50290"/>
    <w:rsid w:val="00A50A0C"/>
    <w:rsid w:val="00A51167"/>
    <w:rsid w:val="00A511AD"/>
    <w:rsid w:val="00A51E55"/>
    <w:rsid w:val="00A523E5"/>
    <w:rsid w:val="00A5292A"/>
    <w:rsid w:val="00A532CB"/>
    <w:rsid w:val="00A53585"/>
    <w:rsid w:val="00A53975"/>
    <w:rsid w:val="00A54362"/>
    <w:rsid w:val="00A54695"/>
    <w:rsid w:val="00A54962"/>
    <w:rsid w:val="00A54C14"/>
    <w:rsid w:val="00A54DD1"/>
    <w:rsid w:val="00A554E1"/>
    <w:rsid w:val="00A55792"/>
    <w:rsid w:val="00A55AF0"/>
    <w:rsid w:val="00A55EAD"/>
    <w:rsid w:val="00A56205"/>
    <w:rsid w:val="00A569CF"/>
    <w:rsid w:val="00A56A34"/>
    <w:rsid w:val="00A573E4"/>
    <w:rsid w:val="00A60022"/>
    <w:rsid w:val="00A60132"/>
    <w:rsid w:val="00A60382"/>
    <w:rsid w:val="00A60DE6"/>
    <w:rsid w:val="00A60F29"/>
    <w:rsid w:val="00A61A46"/>
    <w:rsid w:val="00A623A8"/>
    <w:rsid w:val="00A623C4"/>
    <w:rsid w:val="00A62893"/>
    <w:rsid w:val="00A62D53"/>
    <w:rsid w:val="00A62E16"/>
    <w:rsid w:val="00A62FBC"/>
    <w:rsid w:val="00A64C07"/>
    <w:rsid w:val="00A64E58"/>
    <w:rsid w:val="00A64E9F"/>
    <w:rsid w:val="00A672A2"/>
    <w:rsid w:val="00A672F0"/>
    <w:rsid w:val="00A7135F"/>
    <w:rsid w:val="00A71652"/>
    <w:rsid w:val="00A7168C"/>
    <w:rsid w:val="00A71CA3"/>
    <w:rsid w:val="00A71FC8"/>
    <w:rsid w:val="00A73340"/>
    <w:rsid w:val="00A74196"/>
    <w:rsid w:val="00A74252"/>
    <w:rsid w:val="00A742CB"/>
    <w:rsid w:val="00A74337"/>
    <w:rsid w:val="00A74735"/>
    <w:rsid w:val="00A74974"/>
    <w:rsid w:val="00A7506F"/>
    <w:rsid w:val="00A76EAC"/>
    <w:rsid w:val="00A80A9D"/>
    <w:rsid w:val="00A82896"/>
    <w:rsid w:val="00A83B82"/>
    <w:rsid w:val="00A8447F"/>
    <w:rsid w:val="00A84F17"/>
    <w:rsid w:val="00A852A7"/>
    <w:rsid w:val="00A85712"/>
    <w:rsid w:val="00A85D24"/>
    <w:rsid w:val="00A85D54"/>
    <w:rsid w:val="00A85FBC"/>
    <w:rsid w:val="00A86053"/>
    <w:rsid w:val="00A876FA"/>
    <w:rsid w:val="00A879D5"/>
    <w:rsid w:val="00A9005D"/>
    <w:rsid w:val="00A904CF"/>
    <w:rsid w:val="00A90520"/>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7890"/>
    <w:rsid w:val="00AB1A48"/>
    <w:rsid w:val="00AB24A5"/>
    <w:rsid w:val="00AB31CA"/>
    <w:rsid w:val="00AB350B"/>
    <w:rsid w:val="00AB4375"/>
    <w:rsid w:val="00AB44B9"/>
    <w:rsid w:val="00AB4C70"/>
    <w:rsid w:val="00AB508F"/>
    <w:rsid w:val="00AB52BB"/>
    <w:rsid w:val="00AB589A"/>
    <w:rsid w:val="00AB6482"/>
    <w:rsid w:val="00AB7842"/>
    <w:rsid w:val="00AB796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1FE5"/>
    <w:rsid w:val="00AD2492"/>
    <w:rsid w:val="00AD2835"/>
    <w:rsid w:val="00AD2E1B"/>
    <w:rsid w:val="00AD44D3"/>
    <w:rsid w:val="00AD61A8"/>
    <w:rsid w:val="00AD6452"/>
    <w:rsid w:val="00AD652A"/>
    <w:rsid w:val="00AD6E33"/>
    <w:rsid w:val="00AE0377"/>
    <w:rsid w:val="00AE0616"/>
    <w:rsid w:val="00AE0F0C"/>
    <w:rsid w:val="00AE1083"/>
    <w:rsid w:val="00AE1227"/>
    <w:rsid w:val="00AE1229"/>
    <w:rsid w:val="00AE273E"/>
    <w:rsid w:val="00AE2ED5"/>
    <w:rsid w:val="00AE3836"/>
    <w:rsid w:val="00AE4865"/>
    <w:rsid w:val="00AE574C"/>
    <w:rsid w:val="00AE5B08"/>
    <w:rsid w:val="00AE6127"/>
    <w:rsid w:val="00AE6BBB"/>
    <w:rsid w:val="00AE75B5"/>
    <w:rsid w:val="00AE77EA"/>
    <w:rsid w:val="00AE7FB5"/>
    <w:rsid w:val="00AF03A3"/>
    <w:rsid w:val="00AF1273"/>
    <w:rsid w:val="00AF15CC"/>
    <w:rsid w:val="00AF1D8A"/>
    <w:rsid w:val="00AF254A"/>
    <w:rsid w:val="00AF2AAF"/>
    <w:rsid w:val="00AF2D6E"/>
    <w:rsid w:val="00AF2FBA"/>
    <w:rsid w:val="00AF304D"/>
    <w:rsid w:val="00AF3139"/>
    <w:rsid w:val="00AF3720"/>
    <w:rsid w:val="00AF3FB6"/>
    <w:rsid w:val="00AF69E8"/>
    <w:rsid w:val="00AF6FA9"/>
    <w:rsid w:val="00AF73FC"/>
    <w:rsid w:val="00B00884"/>
    <w:rsid w:val="00B02280"/>
    <w:rsid w:val="00B0307A"/>
    <w:rsid w:val="00B068F8"/>
    <w:rsid w:val="00B073CB"/>
    <w:rsid w:val="00B0774E"/>
    <w:rsid w:val="00B106AA"/>
    <w:rsid w:val="00B10FCB"/>
    <w:rsid w:val="00B12A56"/>
    <w:rsid w:val="00B131B8"/>
    <w:rsid w:val="00B14182"/>
    <w:rsid w:val="00B1529A"/>
    <w:rsid w:val="00B15863"/>
    <w:rsid w:val="00B15C0B"/>
    <w:rsid w:val="00B15D2E"/>
    <w:rsid w:val="00B17221"/>
    <w:rsid w:val="00B17F57"/>
    <w:rsid w:val="00B20128"/>
    <w:rsid w:val="00B20376"/>
    <w:rsid w:val="00B20A16"/>
    <w:rsid w:val="00B21156"/>
    <w:rsid w:val="00B21715"/>
    <w:rsid w:val="00B2295D"/>
    <w:rsid w:val="00B22B36"/>
    <w:rsid w:val="00B22DBA"/>
    <w:rsid w:val="00B2307D"/>
    <w:rsid w:val="00B230C1"/>
    <w:rsid w:val="00B2556B"/>
    <w:rsid w:val="00B25D6C"/>
    <w:rsid w:val="00B25DA4"/>
    <w:rsid w:val="00B26D04"/>
    <w:rsid w:val="00B30C0B"/>
    <w:rsid w:val="00B32116"/>
    <w:rsid w:val="00B3277E"/>
    <w:rsid w:val="00B32AB9"/>
    <w:rsid w:val="00B33AA4"/>
    <w:rsid w:val="00B33CF9"/>
    <w:rsid w:val="00B33D24"/>
    <w:rsid w:val="00B33DD1"/>
    <w:rsid w:val="00B3459F"/>
    <w:rsid w:val="00B347CF"/>
    <w:rsid w:val="00B35AC3"/>
    <w:rsid w:val="00B35D04"/>
    <w:rsid w:val="00B36598"/>
    <w:rsid w:val="00B406C0"/>
    <w:rsid w:val="00B4094C"/>
    <w:rsid w:val="00B4168E"/>
    <w:rsid w:val="00B42721"/>
    <w:rsid w:val="00B42DD2"/>
    <w:rsid w:val="00B42FE9"/>
    <w:rsid w:val="00B43911"/>
    <w:rsid w:val="00B43B08"/>
    <w:rsid w:val="00B43B70"/>
    <w:rsid w:val="00B44DDF"/>
    <w:rsid w:val="00B45243"/>
    <w:rsid w:val="00B4739F"/>
    <w:rsid w:val="00B47797"/>
    <w:rsid w:val="00B47819"/>
    <w:rsid w:val="00B50847"/>
    <w:rsid w:val="00B50FBA"/>
    <w:rsid w:val="00B514F8"/>
    <w:rsid w:val="00B521EC"/>
    <w:rsid w:val="00B5268A"/>
    <w:rsid w:val="00B52F73"/>
    <w:rsid w:val="00B532C4"/>
    <w:rsid w:val="00B5342A"/>
    <w:rsid w:val="00B55F65"/>
    <w:rsid w:val="00B57A45"/>
    <w:rsid w:val="00B57FCF"/>
    <w:rsid w:val="00B60057"/>
    <w:rsid w:val="00B600AC"/>
    <w:rsid w:val="00B60A77"/>
    <w:rsid w:val="00B61E48"/>
    <w:rsid w:val="00B62E85"/>
    <w:rsid w:val="00B63DEC"/>
    <w:rsid w:val="00B64047"/>
    <w:rsid w:val="00B7074B"/>
    <w:rsid w:val="00B70AD8"/>
    <w:rsid w:val="00B7162C"/>
    <w:rsid w:val="00B71AFF"/>
    <w:rsid w:val="00B71E86"/>
    <w:rsid w:val="00B722C2"/>
    <w:rsid w:val="00B724AF"/>
    <w:rsid w:val="00B72658"/>
    <w:rsid w:val="00B7298C"/>
    <w:rsid w:val="00B72D64"/>
    <w:rsid w:val="00B731C9"/>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4BDD"/>
    <w:rsid w:val="00B8575E"/>
    <w:rsid w:val="00B865E8"/>
    <w:rsid w:val="00B86BA3"/>
    <w:rsid w:val="00B874B7"/>
    <w:rsid w:val="00B901B1"/>
    <w:rsid w:val="00B90483"/>
    <w:rsid w:val="00B9070D"/>
    <w:rsid w:val="00B91E94"/>
    <w:rsid w:val="00B91EB7"/>
    <w:rsid w:val="00B92059"/>
    <w:rsid w:val="00B92154"/>
    <w:rsid w:val="00B92331"/>
    <w:rsid w:val="00B92BAC"/>
    <w:rsid w:val="00B951DD"/>
    <w:rsid w:val="00B95988"/>
    <w:rsid w:val="00B96A54"/>
    <w:rsid w:val="00B96DAC"/>
    <w:rsid w:val="00B971A8"/>
    <w:rsid w:val="00B97ADA"/>
    <w:rsid w:val="00B97B7E"/>
    <w:rsid w:val="00B97B91"/>
    <w:rsid w:val="00BA04CD"/>
    <w:rsid w:val="00BA07AB"/>
    <w:rsid w:val="00BA0F6E"/>
    <w:rsid w:val="00BA1979"/>
    <w:rsid w:val="00BA401A"/>
    <w:rsid w:val="00BA4CAD"/>
    <w:rsid w:val="00BA4E4D"/>
    <w:rsid w:val="00BA5438"/>
    <w:rsid w:val="00BA5530"/>
    <w:rsid w:val="00BA618A"/>
    <w:rsid w:val="00BA6849"/>
    <w:rsid w:val="00BA6B5B"/>
    <w:rsid w:val="00BA79C0"/>
    <w:rsid w:val="00BA7DB9"/>
    <w:rsid w:val="00BB0253"/>
    <w:rsid w:val="00BB1B41"/>
    <w:rsid w:val="00BB1F6D"/>
    <w:rsid w:val="00BB2F16"/>
    <w:rsid w:val="00BB3566"/>
    <w:rsid w:val="00BB35F0"/>
    <w:rsid w:val="00BB4300"/>
    <w:rsid w:val="00BB4D3C"/>
    <w:rsid w:val="00BB64B2"/>
    <w:rsid w:val="00BB75E2"/>
    <w:rsid w:val="00BB7BDE"/>
    <w:rsid w:val="00BB7F02"/>
    <w:rsid w:val="00BC00F9"/>
    <w:rsid w:val="00BC03B9"/>
    <w:rsid w:val="00BC091F"/>
    <w:rsid w:val="00BC097A"/>
    <w:rsid w:val="00BC0C4E"/>
    <w:rsid w:val="00BC159D"/>
    <w:rsid w:val="00BC2429"/>
    <w:rsid w:val="00BC33DB"/>
    <w:rsid w:val="00BC3AEF"/>
    <w:rsid w:val="00BC4566"/>
    <w:rsid w:val="00BC6948"/>
    <w:rsid w:val="00BC7242"/>
    <w:rsid w:val="00BC74E6"/>
    <w:rsid w:val="00BC76F5"/>
    <w:rsid w:val="00BC77DA"/>
    <w:rsid w:val="00BC7F00"/>
    <w:rsid w:val="00BD00F4"/>
    <w:rsid w:val="00BD0C9C"/>
    <w:rsid w:val="00BD1197"/>
    <w:rsid w:val="00BD1E6F"/>
    <w:rsid w:val="00BD2C3C"/>
    <w:rsid w:val="00BD344F"/>
    <w:rsid w:val="00BD37AB"/>
    <w:rsid w:val="00BD3C7F"/>
    <w:rsid w:val="00BD4491"/>
    <w:rsid w:val="00BD45A6"/>
    <w:rsid w:val="00BD49DC"/>
    <w:rsid w:val="00BD5977"/>
    <w:rsid w:val="00BD5AD7"/>
    <w:rsid w:val="00BD62F3"/>
    <w:rsid w:val="00BD6C75"/>
    <w:rsid w:val="00BD71CA"/>
    <w:rsid w:val="00BE1101"/>
    <w:rsid w:val="00BE1B06"/>
    <w:rsid w:val="00BE39D3"/>
    <w:rsid w:val="00BE3D35"/>
    <w:rsid w:val="00BE454B"/>
    <w:rsid w:val="00BE4AEE"/>
    <w:rsid w:val="00BE5C1E"/>
    <w:rsid w:val="00BE64A0"/>
    <w:rsid w:val="00BE6DE9"/>
    <w:rsid w:val="00BE703B"/>
    <w:rsid w:val="00BF1E3E"/>
    <w:rsid w:val="00BF2130"/>
    <w:rsid w:val="00BF509F"/>
    <w:rsid w:val="00BF510F"/>
    <w:rsid w:val="00BF556F"/>
    <w:rsid w:val="00BF648F"/>
    <w:rsid w:val="00BF6968"/>
    <w:rsid w:val="00BF7956"/>
    <w:rsid w:val="00C0041C"/>
    <w:rsid w:val="00C0056C"/>
    <w:rsid w:val="00C01802"/>
    <w:rsid w:val="00C030D9"/>
    <w:rsid w:val="00C031BC"/>
    <w:rsid w:val="00C03518"/>
    <w:rsid w:val="00C05A38"/>
    <w:rsid w:val="00C05D08"/>
    <w:rsid w:val="00C07CAF"/>
    <w:rsid w:val="00C07CBF"/>
    <w:rsid w:val="00C10078"/>
    <w:rsid w:val="00C1249F"/>
    <w:rsid w:val="00C124ED"/>
    <w:rsid w:val="00C125C3"/>
    <w:rsid w:val="00C12C77"/>
    <w:rsid w:val="00C13140"/>
    <w:rsid w:val="00C13336"/>
    <w:rsid w:val="00C1339D"/>
    <w:rsid w:val="00C14A6F"/>
    <w:rsid w:val="00C157BC"/>
    <w:rsid w:val="00C15B76"/>
    <w:rsid w:val="00C15C57"/>
    <w:rsid w:val="00C15D4C"/>
    <w:rsid w:val="00C1609D"/>
    <w:rsid w:val="00C177A7"/>
    <w:rsid w:val="00C21B81"/>
    <w:rsid w:val="00C21FA8"/>
    <w:rsid w:val="00C222BD"/>
    <w:rsid w:val="00C22EF0"/>
    <w:rsid w:val="00C23A86"/>
    <w:rsid w:val="00C23DE0"/>
    <w:rsid w:val="00C24F82"/>
    <w:rsid w:val="00C25736"/>
    <w:rsid w:val="00C25BCD"/>
    <w:rsid w:val="00C2635E"/>
    <w:rsid w:val="00C27E8B"/>
    <w:rsid w:val="00C27F3B"/>
    <w:rsid w:val="00C30887"/>
    <w:rsid w:val="00C33619"/>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2C49"/>
    <w:rsid w:val="00C435E9"/>
    <w:rsid w:val="00C43835"/>
    <w:rsid w:val="00C44556"/>
    <w:rsid w:val="00C4577C"/>
    <w:rsid w:val="00C4579E"/>
    <w:rsid w:val="00C45A05"/>
    <w:rsid w:val="00C4637F"/>
    <w:rsid w:val="00C46F64"/>
    <w:rsid w:val="00C471E3"/>
    <w:rsid w:val="00C47F72"/>
    <w:rsid w:val="00C51C62"/>
    <w:rsid w:val="00C52064"/>
    <w:rsid w:val="00C525AA"/>
    <w:rsid w:val="00C52DC4"/>
    <w:rsid w:val="00C540FE"/>
    <w:rsid w:val="00C54AAD"/>
    <w:rsid w:val="00C553B1"/>
    <w:rsid w:val="00C555D3"/>
    <w:rsid w:val="00C5567B"/>
    <w:rsid w:val="00C55CCF"/>
    <w:rsid w:val="00C5755B"/>
    <w:rsid w:val="00C57A07"/>
    <w:rsid w:val="00C6064D"/>
    <w:rsid w:val="00C6098C"/>
    <w:rsid w:val="00C61408"/>
    <w:rsid w:val="00C61659"/>
    <w:rsid w:val="00C6256B"/>
    <w:rsid w:val="00C62D3F"/>
    <w:rsid w:val="00C631F0"/>
    <w:rsid w:val="00C638F0"/>
    <w:rsid w:val="00C655B9"/>
    <w:rsid w:val="00C65A8D"/>
    <w:rsid w:val="00C65FEA"/>
    <w:rsid w:val="00C664F1"/>
    <w:rsid w:val="00C66637"/>
    <w:rsid w:val="00C67917"/>
    <w:rsid w:val="00C67B6F"/>
    <w:rsid w:val="00C70DE2"/>
    <w:rsid w:val="00C70FA9"/>
    <w:rsid w:val="00C71854"/>
    <w:rsid w:val="00C72A48"/>
    <w:rsid w:val="00C72CCA"/>
    <w:rsid w:val="00C73028"/>
    <w:rsid w:val="00C743E9"/>
    <w:rsid w:val="00C74CEB"/>
    <w:rsid w:val="00C7665D"/>
    <w:rsid w:val="00C80AD2"/>
    <w:rsid w:val="00C80B2B"/>
    <w:rsid w:val="00C832A5"/>
    <w:rsid w:val="00C83713"/>
    <w:rsid w:val="00C83AFF"/>
    <w:rsid w:val="00C84E68"/>
    <w:rsid w:val="00C855FF"/>
    <w:rsid w:val="00C85706"/>
    <w:rsid w:val="00C85C2C"/>
    <w:rsid w:val="00C862F0"/>
    <w:rsid w:val="00C863EF"/>
    <w:rsid w:val="00C86845"/>
    <w:rsid w:val="00C8726B"/>
    <w:rsid w:val="00C87874"/>
    <w:rsid w:val="00C879E9"/>
    <w:rsid w:val="00C9017B"/>
    <w:rsid w:val="00C90760"/>
    <w:rsid w:val="00C90D48"/>
    <w:rsid w:val="00C914C9"/>
    <w:rsid w:val="00C92353"/>
    <w:rsid w:val="00C928BD"/>
    <w:rsid w:val="00C9366E"/>
    <w:rsid w:val="00C936FD"/>
    <w:rsid w:val="00C94242"/>
    <w:rsid w:val="00C955B7"/>
    <w:rsid w:val="00C96036"/>
    <w:rsid w:val="00C96ED4"/>
    <w:rsid w:val="00C97473"/>
    <w:rsid w:val="00CA003A"/>
    <w:rsid w:val="00CA2170"/>
    <w:rsid w:val="00CA2C52"/>
    <w:rsid w:val="00CA4855"/>
    <w:rsid w:val="00CA526D"/>
    <w:rsid w:val="00CA5914"/>
    <w:rsid w:val="00CA5D8F"/>
    <w:rsid w:val="00CA713F"/>
    <w:rsid w:val="00CA728E"/>
    <w:rsid w:val="00CA748C"/>
    <w:rsid w:val="00CA7904"/>
    <w:rsid w:val="00CA7B55"/>
    <w:rsid w:val="00CB0C4A"/>
    <w:rsid w:val="00CB1680"/>
    <w:rsid w:val="00CB16CC"/>
    <w:rsid w:val="00CB199B"/>
    <w:rsid w:val="00CB3989"/>
    <w:rsid w:val="00CB486B"/>
    <w:rsid w:val="00CB4CEB"/>
    <w:rsid w:val="00CB5883"/>
    <w:rsid w:val="00CB59B6"/>
    <w:rsid w:val="00CB59D8"/>
    <w:rsid w:val="00CB5D4C"/>
    <w:rsid w:val="00CB6544"/>
    <w:rsid w:val="00CB7906"/>
    <w:rsid w:val="00CC08EB"/>
    <w:rsid w:val="00CC0A82"/>
    <w:rsid w:val="00CC1194"/>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01F"/>
    <w:rsid w:val="00CE1582"/>
    <w:rsid w:val="00CE19A2"/>
    <w:rsid w:val="00CE1D42"/>
    <w:rsid w:val="00CE2124"/>
    <w:rsid w:val="00CE325C"/>
    <w:rsid w:val="00CE350D"/>
    <w:rsid w:val="00CE407B"/>
    <w:rsid w:val="00CE4163"/>
    <w:rsid w:val="00CE4282"/>
    <w:rsid w:val="00CE5ADC"/>
    <w:rsid w:val="00CE5CF6"/>
    <w:rsid w:val="00CE65FA"/>
    <w:rsid w:val="00CE672E"/>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97A"/>
    <w:rsid w:val="00D01DBE"/>
    <w:rsid w:val="00D031E1"/>
    <w:rsid w:val="00D04B3F"/>
    <w:rsid w:val="00D05D8C"/>
    <w:rsid w:val="00D079CB"/>
    <w:rsid w:val="00D10A4D"/>
    <w:rsid w:val="00D10A90"/>
    <w:rsid w:val="00D12DD3"/>
    <w:rsid w:val="00D12EA6"/>
    <w:rsid w:val="00D13F25"/>
    <w:rsid w:val="00D145C5"/>
    <w:rsid w:val="00D16748"/>
    <w:rsid w:val="00D16F9E"/>
    <w:rsid w:val="00D16FA6"/>
    <w:rsid w:val="00D174D2"/>
    <w:rsid w:val="00D2062E"/>
    <w:rsid w:val="00D206A5"/>
    <w:rsid w:val="00D20929"/>
    <w:rsid w:val="00D21171"/>
    <w:rsid w:val="00D221D7"/>
    <w:rsid w:val="00D22655"/>
    <w:rsid w:val="00D22A65"/>
    <w:rsid w:val="00D243A7"/>
    <w:rsid w:val="00D24630"/>
    <w:rsid w:val="00D25054"/>
    <w:rsid w:val="00D25761"/>
    <w:rsid w:val="00D27086"/>
    <w:rsid w:val="00D27253"/>
    <w:rsid w:val="00D27607"/>
    <w:rsid w:val="00D27D23"/>
    <w:rsid w:val="00D27F36"/>
    <w:rsid w:val="00D30B19"/>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2D1"/>
    <w:rsid w:val="00D674F4"/>
    <w:rsid w:val="00D6770F"/>
    <w:rsid w:val="00D67C8C"/>
    <w:rsid w:val="00D7020E"/>
    <w:rsid w:val="00D70F05"/>
    <w:rsid w:val="00D71624"/>
    <w:rsid w:val="00D71D8A"/>
    <w:rsid w:val="00D724BA"/>
    <w:rsid w:val="00D72AC9"/>
    <w:rsid w:val="00D735D8"/>
    <w:rsid w:val="00D736E2"/>
    <w:rsid w:val="00D7411B"/>
    <w:rsid w:val="00D742EB"/>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BD6"/>
    <w:rsid w:val="00D830B5"/>
    <w:rsid w:val="00D830F5"/>
    <w:rsid w:val="00D831DB"/>
    <w:rsid w:val="00D834DE"/>
    <w:rsid w:val="00D836ED"/>
    <w:rsid w:val="00D839D8"/>
    <w:rsid w:val="00D83F9C"/>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B74"/>
    <w:rsid w:val="00D97FC3"/>
    <w:rsid w:val="00DA180D"/>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266C"/>
    <w:rsid w:val="00DB42D1"/>
    <w:rsid w:val="00DB4796"/>
    <w:rsid w:val="00DB4A0B"/>
    <w:rsid w:val="00DB4B9F"/>
    <w:rsid w:val="00DB4FAB"/>
    <w:rsid w:val="00DB5CFB"/>
    <w:rsid w:val="00DB603E"/>
    <w:rsid w:val="00DB63D7"/>
    <w:rsid w:val="00DB6757"/>
    <w:rsid w:val="00DB6C8D"/>
    <w:rsid w:val="00DB6FAC"/>
    <w:rsid w:val="00DB7494"/>
    <w:rsid w:val="00DB7755"/>
    <w:rsid w:val="00DC0AE6"/>
    <w:rsid w:val="00DC0F3F"/>
    <w:rsid w:val="00DC13E9"/>
    <w:rsid w:val="00DC152D"/>
    <w:rsid w:val="00DC1B93"/>
    <w:rsid w:val="00DC265A"/>
    <w:rsid w:val="00DC326D"/>
    <w:rsid w:val="00DC3325"/>
    <w:rsid w:val="00DC35A2"/>
    <w:rsid w:val="00DC370C"/>
    <w:rsid w:val="00DC3EAC"/>
    <w:rsid w:val="00DC42F9"/>
    <w:rsid w:val="00DC5148"/>
    <w:rsid w:val="00DC52ED"/>
    <w:rsid w:val="00DC6855"/>
    <w:rsid w:val="00DC6E29"/>
    <w:rsid w:val="00DC716E"/>
    <w:rsid w:val="00DC75E6"/>
    <w:rsid w:val="00DD1B10"/>
    <w:rsid w:val="00DD33F7"/>
    <w:rsid w:val="00DD3DF9"/>
    <w:rsid w:val="00DD4105"/>
    <w:rsid w:val="00DD4798"/>
    <w:rsid w:val="00DD502C"/>
    <w:rsid w:val="00DD58FE"/>
    <w:rsid w:val="00DD5F39"/>
    <w:rsid w:val="00DD655B"/>
    <w:rsid w:val="00DE0260"/>
    <w:rsid w:val="00DE0E20"/>
    <w:rsid w:val="00DE1A20"/>
    <w:rsid w:val="00DE2285"/>
    <w:rsid w:val="00DE296E"/>
    <w:rsid w:val="00DE2D02"/>
    <w:rsid w:val="00DE33A3"/>
    <w:rsid w:val="00DE5454"/>
    <w:rsid w:val="00DE5907"/>
    <w:rsid w:val="00DE595E"/>
    <w:rsid w:val="00DE7B5A"/>
    <w:rsid w:val="00DF058A"/>
    <w:rsid w:val="00DF1DFA"/>
    <w:rsid w:val="00DF1EBF"/>
    <w:rsid w:val="00DF2135"/>
    <w:rsid w:val="00DF215B"/>
    <w:rsid w:val="00DF2C08"/>
    <w:rsid w:val="00DF30DD"/>
    <w:rsid w:val="00DF4286"/>
    <w:rsid w:val="00DF4F93"/>
    <w:rsid w:val="00DF6B6D"/>
    <w:rsid w:val="00DF7E69"/>
    <w:rsid w:val="00E00625"/>
    <w:rsid w:val="00E0144E"/>
    <w:rsid w:val="00E01544"/>
    <w:rsid w:val="00E018FF"/>
    <w:rsid w:val="00E01D86"/>
    <w:rsid w:val="00E02017"/>
    <w:rsid w:val="00E02F7C"/>
    <w:rsid w:val="00E03001"/>
    <w:rsid w:val="00E03285"/>
    <w:rsid w:val="00E0370A"/>
    <w:rsid w:val="00E05055"/>
    <w:rsid w:val="00E054D7"/>
    <w:rsid w:val="00E05A88"/>
    <w:rsid w:val="00E0620D"/>
    <w:rsid w:val="00E06408"/>
    <w:rsid w:val="00E069B3"/>
    <w:rsid w:val="00E06AED"/>
    <w:rsid w:val="00E06BC5"/>
    <w:rsid w:val="00E076E5"/>
    <w:rsid w:val="00E07CD5"/>
    <w:rsid w:val="00E113F6"/>
    <w:rsid w:val="00E12987"/>
    <w:rsid w:val="00E13195"/>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4B3"/>
    <w:rsid w:val="00E22C9F"/>
    <w:rsid w:val="00E25719"/>
    <w:rsid w:val="00E25818"/>
    <w:rsid w:val="00E25E53"/>
    <w:rsid w:val="00E26DB3"/>
    <w:rsid w:val="00E300E6"/>
    <w:rsid w:val="00E302B0"/>
    <w:rsid w:val="00E3099D"/>
    <w:rsid w:val="00E3131A"/>
    <w:rsid w:val="00E3134C"/>
    <w:rsid w:val="00E3273E"/>
    <w:rsid w:val="00E32921"/>
    <w:rsid w:val="00E32B41"/>
    <w:rsid w:val="00E32E01"/>
    <w:rsid w:val="00E33020"/>
    <w:rsid w:val="00E33F90"/>
    <w:rsid w:val="00E3464C"/>
    <w:rsid w:val="00E34953"/>
    <w:rsid w:val="00E35022"/>
    <w:rsid w:val="00E357B6"/>
    <w:rsid w:val="00E35CD0"/>
    <w:rsid w:val="00E365AF"/>
    <w:rsid w:val="00E3685C"/>
    <w:rsid w:val="00E37075"/>
    <w:rsid w:val="00E3784B"/>
    <w:rsid w:val="00E4050B"/>
    <w:rsid w:val="00E4233B"/>
    <w:rsid w:val="00E42B9B"/>
    <w:rsid w:val="00E432C5"/>
    <w:rsid w:val="00E441A5"/>
    <w:rsid w:val="00E44659"/>
    <w:rsid w:val="00E44F2B"/>
    <w:rsid w:val="00E4677A"/>
    <w:rsid w:val="00E46BD1"/>
    <w:rsid w:val="00E4796D"/>
    <w:rsid w:val="00E47CCB"/>
    <w:rsid w:val="00E5006C"/>
    <w:rsid w:val="00E50359"/>
    <w:rsid w:val="00E50622"/>
    <w:rsid w:val="00E50869"/>
    <w:rsid w:val="00E52644"/>
    <w:rsid w:val="00E53891"/>
    <w:rsid w:val="00E53D98"/>
    <w:rsid w:val="00E54002"/>
    <w:rsid w:val="00E541C9"/>
    <w:rsid w:val="00E54CE4"/>
    <w:rsid w:val="00E54DEC"/>
    <w:rsid w:val="00E55416"/>
    <w:rsid w:val="00E5542F"/>
    <w:rsid w:val="00E557C7"/>
    <w:rsid w:val="00E55E14"/>
    <w:rsid w:val="00E562BB"/>
    <w:rsid w:val="00E5708F"/>
    <w:rsid w:val="00E61DED"/>
    <w:rsid w:val="00E62127"/>
    <w:rsid w:val="00E62C29"/>
    <w:rsid w:val="00E64DAD"/>
    <w:rsid w:val="00E6610F"/>
    <w:rsid w:val="00E66266"/>
    <w:rsid w:val="00E662D6"/>
    <w:rsid w:val="00E66397"/>
    <w:rsid w:val="00E6642C"/>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7196"/>
    <w:rsid w:val="00E77720"/>
    <w:rsid w:val="00E77C88"/>
    <w:rsid w:val="00E77EE0"/>
    <w:rsid w:val="00E8032F"/>
    <w:rsid w:val="00E80D6A"/>
    <w:rsid w:val="00E81920"/>
    <w:rsid w:val="00E820E1"/>
    <w:rsid w:val="00E82F46"/>
    <w:rsid w:val="00E83EB0"/>
    <w:rsid w:val="00E84EA5"/>
    <w:rsid w:val="00E85466"/>
    <w:rsid w:val="00E854C0"/>
    <w:rsid w:val="00E868FF"/>
    <w:rsid w:val="00E86F5D"/>
    <w:rsid w:val="00E87A87"/>
    <w:rsid w:val="00E87C8A"/>
    <w:rsid w:val="00E87CFD"/>
    <w:rsid w:val="00E87DB5"/>
    <w:rsid w:val="00E87DDB"/>
    <w:rsid w:val="00E87F02"/>
    <w:rsid w:val="00E910B1"/>
    <w:rsid w:val="00E9136F"/>
    <w:rsid w:val="00E9168A"/>
    <w:rsid w:val="00E920E9"/>
    <w:rsid w:val="00E93CF8"/>
    <w:rsid w:val="00E9436D"/>
    <w:rsid w:val="00E94851"/>
    <w:rsid w:val="00E94A62"/>
    <w:rsid w:val="00E9527A"/>
    <w:rsid w:val="00E95933"/>
    <w:rsid w:val="00E96978"/>
    <w:rsid w:val="00E96AEE"/>
    <w:rsid w:val="00E9714D"/>
    <w:rsid w:val="00E9777C"/>
    <w:rsid w:val="00E97ADE"/>
    <w:rsid w:val="00EA0DC8"/>
    <w:rsid w:val="00EA12D1"/>
    <w:rsid w:val="00EA1903"/>
    <w:rsid w:val="00EA239D"/>
    <w:rsid w:val="00EA28F3"/>
    <w:rsid w:val="00EA2B7F"/>
    <w:rsid w:val="00EA3806"/>
    <w:rsid w:val="00EA398C"/>
    <w:rsid w:val="00EA3CF1"/>
    <w:rsid w:val="00EA3EA6"/>
    <w:rsid w:val="00EA4A06"/>
    <w:rsid w:val="00EA5639"/>
    <w:rsid w:val="00EA5C53"/>
    <w:rsid w:val="00EA6CB3"/>
    <w:rsid w:val="00EA6DCD"/>
    <w:rsid w:val="00EA7775"/>
    <w:rsid w:val="00EB0D8F"/>
    <w:rsid w:val="00EB2283"/>
    <w:rsid w:val="00EB23E7"/>
    <w:rsid w:val="00EB259E"/>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453"/>
    <w:rsid w:val="00EC3A24"/>
    <w:rsid w:val="00EC3C1A"/>
    <w:rsid w:val="00EC3C52"/>
    <w:rsid w:val="00EC44D5"/>
    <w:rsid w:val="00EC4DD5"/>
    <w:rsid w:val="00EC4FD2"/>
    <w:rsid w:val="00EC5BD1"/>
    <w:rsid w:val="00ED08A7"/>
    <w:rsid w:val="00ED0A84"/>
    <w:rsid w:val="00ED0F49"/>
    <w:rsid w:val="00ED0FAC"/>
    <w:rsid w:val="00ED1A31"/>
    <w:rsid w:val="00ED4BDF"/>
    <w:rsid w:val="00ED4F4A"/>
    <w:rsid w:val="00ED516E"/>
    <w:rsid w:val="00ED7B39"/>
    <w:rsid w:val="00ED7C3F"/>
    <w:rsid w:val="00EE1C88"/>
    <w:rsid w:val="00EE2874"/>
    <w:rsid w:val="00EE2914"/>
    <w:rsid w:val="00EE3E5B"/>
    <w:rsid w:val="00EE45DC"/>
    <w:rsid w:val="00EE567A"/>
    <w:rsid w:val="00EE5D62"/>
    <w:rsid w:val="00EE68DE"/>
    <w:rsid w:val="00EE6A2A"/>
    <w:rsid w:val="00EE7C11"/>
    <w:rsid w:val="00EF054A"/>
    <w:rsid w:val="00EF082F"/>
    <w:rsid w:val="00EF08FC"/>
    <w:rsid w:val="00EF10A1"/>
    <w:rsid w:val="00EF23AA"/>
    <w:rsid w:val="00EF2BCD"/>
    <w:rsid w:val="00EF31E8"/>
    <w:rsid w:val="00EF38B8"/>
    <w:rsid w:val="00EF3BC1"/>
    <w:rsid w:val="00EF4980"/>
    <w:rsid w:val="00EF4B84"/>
    <w:rsid w:val="00EF535B"/>
    <w:rsid w:val="00EF53A5"/>
    <w:rsid w:val="00EF5E6B"/>
    <w:rsid w:val="00EF646C"/>
    <w:rsid w:val="00EF7553"/>
    <w:rsid w:val="00EF77AD"/>
    <w:rsid w:val="00EF7D8B"/>
    <w:rsid w:val="00F0140E"/>
    <w:rsid w:val="00F01817"/>
    <w:rsid w:val="00F031D3"/>
    <w:rsid w:val="00F03224"/>
    <w:rsid w:val="00F03C12"/>
    <w:rsid w:val="00F04CD9"/>
    <w:rsid w:val="00F0633B"/>
    <w:rsid w:val="00F06EC3"/>
    <w:rsid w:val="00F078F6"/>
    <w:rsid w:val="00F0799C"/>
    <w:rsid w:val="00F07BB8"/>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25F4"/>
    <w:rsid w:val="00F23E4C"/>
    <w:rsid w:val="00F24149"/>
    <w:rsid w:val="00F24C14"/>
    <w:rsid w:val="00F24D25"/>
    <w:rsid w:val="00F25CCE"/>
    <w:rsid w:val="00F262D8"/>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4956"/>
    <w:rsid w:val="00F35817"/>
    <w:rsid w:val="00F359EF"/>
    <w:rsid w:val="00F35FE1"/>
    <w:rsid w:val="00F367DF"/>
    <w:rsid w:val="00F36C24"/>
    <w:rsid w:val="00F401E5"/>
    <w:rsid w:val="00F40998"/>
    <w:rsid w:val="00F41D1A"/>
    <w:rsid w:val="00F42DCB"/>
    <w:rsid w:val="00F42DF1"/>
    <w:rsid w:val="00F43D29"/>
    <w:rsid w:val="00F447EC"/>
    <w:rsid w:val="00F44888"/>
    <w:rsid w:val="00F44D69"/>
    <w:rsid w:val="00F45547"/>
    <w:rsid w:val="00F45E3E"/>
    <w:rsid w:val="00F45FE9"/>
    <w:rsid w:val="00F46A0E"/>
    <w:rsid w:val="00F47051"/>
    <w:rsid w:val="00F47C45"/>
    <w:rsid w:val="00F510AA"/>
    <w:rsid w:val="00F513E9"/>
    <w:rsid w:val="00F51DCB"/>
    <w:rsid w:val="00F51F06"/>
    <w:rsid w:val="00F52FCD"/>
    <w:rsid w:val="00F53603"/>
    <w:rsid w:val="00F5368D"/>
    <w:rsid w:val="00F53866"/>
    <w:rsid w:val="00F53A75"/>
    <w:rsid w:val="00F53B9F"/>
    <w:rsid w:val="00F53D99"/>
    <w:rsid w:val="00F53ED2"/>
    <w:rsid w:val="00F53FEA"/>
    <w:rsid w:val="00F5521F"/>
    <w:rsid w:val="00F558A8"/>
    <w:rsid w:val="00F60460"/>
    <w:rsid w:val="00F608B1"/>
    <w:rsid w:val="00F60DD9"/>
    <w:rsid w:val="00F615D0"/>
    <w:rsid w:val="00F62084"/>
    <w:rsid w:val="00F622DB"/>
    <w:rsid w:val="00F62598"/>
    <w:rsid w:val="00F628A2"/>
    <w:rsid w:val="00F62DC6"/>
    <w:rsid w:val="00F636A0"/>
    <w:rsid w:val="00F63A1B"/>
    <w:rsid w:val="00F64A78"/>
    <w:rsid w:val="00F663DF"/>
    <w:rsid w:val="00F667EB"/>
    <w:rsid w:val="00F702AD"/>
    <w:rsid w:val="00F7051A"/>
    <w:rsid w:val="00F7132D"/>
    <w:rsid w:val="00F71A92"/>
    <w:rsid w:val="00F7264F"/>
    <w:rsid w:val="00F7390F"/>
    <w:rsid w:val="00F7406D"/>
    <w:rsid w:val="00F741F9"/>
    <w:rsid w:val="00F74BD3"/>
    <w:rsid w:val="00F75B1A"/>
    <w:rsid w:val="00F803F5"/>
    <w:rsid w:val="00F80686"/>
    <w:rsid w:val="00F80712"/>
    <w:rsid w:val="00F8114D"/>
    <w:rsid w:val="00F83748"/>
    <w:rsid w:val="00F842F8"/>
    <w:rsid w:val="00F849E2"/>
    <w:rsid w:val="00F84A38"/>
    <w:rsid w:val="00F84BC6"/>
    <w:rsid w:val="00F8593B"/>
    <w:rsid w:val="00F85E9E"/>
    <w:rsid w:val="00F8625E"/>
    <w:rsid w:val="00F8634A"/>
    <w:rsid w:val="00F8688F"/>
    <w:rsid w:val="00F873F0"/>
    <w:rsid w:val="00F87CB0"/>
    <w:rsid w:val="00F906C7"/>
    <w:rsid w:val="00F90FD8"/>
    <w:rsid w:val="00F91C74"/>
    <w:rsid w:val="00F91CFF"/>
    <w:rsid w:val="00F92174"/>
    <w:rsid w:val="00F92359"/>
    <w:rsid w:val="00F92988"/>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6DBA"/>
    <w:rsid w:val="00FA704B"/>
    <w:rsid w:val="00FA7093"/>
    <w:rsid w:val="00FA7DC4"/>
    <w:rsid w:val="00FA7F41"/>
    <w:rsid w:val="00FB08E7"/>
    <w:rsid w:val="00FB1401"/>
    <w:rsid w:val="00FB1598"/>
    <w:rsid w:val="00FB1B6D"/>
    <w:rsid w:val="00FB1F93"/>
    <w:rsid w:val="00FB24F4"/>
    <w:rsid w:val="00FB26E7"/>
    <w:rsid w:val="00FB48C7"/>
    <w:rsid w:val="00FB56B7"/>
    <w:rsid w:val="00FB5884"/>
    <w:rsid w:val="00FB6751"/>
    <w:rsid w:val="00FB7512"/>
    <w:rsid w:val="00FB78B0"/>
    <w:rsid w:val="00FB7DFB"/>
    <w:rsid w:val="00FC065E"/>
    <w:rsid w:val="00FC0AFD"/>
    <w:rsid w:val="00FC10E5"/>
    <w:rsid w:val="00FC12D9"/>
    <w:rsid w:val="00FC1974"/>
    <w:rsid w:val="00FC2107"/>
    <w:rsid w:val="00FC218A"/>
    <w:rsid w:val="00FC2348"/>
    <w:rsid w:val="00FC28C5"/>
    <w:rsid w:val="00FC3C1E"/>
    <w:rsid w:val="00FC570B"/>
    <w:rsid w:val="00FC61B8"/>
    <w:rsid w:val="00FC6D49"/>
    <w:rsid w:val="00FC6D5F"/>
    <w:rsid w:val="00FC6F12"/>
    <w:rsid w:val="00FC755B"/>
    <w:rsid w:val="00FC7612"/>
    <w:rsid w:val="00FC7E97"/>
    <w:rsid w:val="00FC7F44"/>
    <w:rsid w:val="00FD293F"/>
    <w:rsid w:val="00FD2C4F"/>
    <w:rsid w:val="00FD5169"/>
    <w:rsid w:val="00FD7941"/>
    <w:rsid w:val="00FD7948"/>
    <w:rsid w:val="00FE02C6"/>
    <w:rsid w:val="00FE089D"/>
    <w:rsid w:val="00FE1721"/>
    <w:rsid w:val="00FE18D0"/>
    <w:rsid w:val="00FE1A14"/>
    <w:rsid w:val="00FE1F4E"/>
    <w:rsid w:val="00FE2404"/>
    <w:rsid w:val="00FE257E"/>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4"/>
    <w:rsid w:val="00FF29D9"/>
    <w:rsid w:val="00FF2AB0"/>
    <w:rsid w:val="00FF4AF4"/>
    <w:rsid w:val="00FF6EE2"/>
    <w:rsid w:val="00FF6F5C"/>
    <w:rsid w:val="00FF702A"/>
    <w:rsid w:val="00FF7079"/>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7B74"/>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before="100" w:beforeAutospacing="1"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before="100" w:beforeAutospacing="1"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 w:type="table" w:customStyle="1" w:styleId="TableGrid4">
    <w:name w:val="Table Grid4"/>
    <w:basedOn w:val="TableNormal"/>
    <w:next w:val="TableGrid"/>
    <w:qFormat/>
    <w:rsid w:val="000B562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BF510F"/>
    <w:rPr>
      <w:rFonts w:ascii="Times New Roman" w:eastAsia="Times New Roman" w:hAnsi="Times New Roman"/>
    </w:rPr>
  </w:style>
  <w:style w:type="table" w:customStyle="1" w:styleId="TableGrid5">
    <w:name w:val="Table Grid5"/>
    <w:basedOn w:val="TableNormal"/>
    <w:next w:val="TableGrid"/>
    <w:qFormat/>
    <w:rsid w:val="00F35817"/>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95292739">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4456216">
      <w:bodyDiv w:val="1"/>
      <w:marLeft w:val="0"/>
      <w:marRight w:val="0"/>
      <w:marTop w:val="0"/>
      <w:marBottom w:val="0"/>
      <w:divBdr>
        <w:top w:val="none" w:sz="0" w:space="0" w:color="auto"/>
        <w:left w:val="none" w:sz="0" w:space="0" w:color="auto"/>
        <w:bottom w:val="none" w:sz="0" w:space="0" w:color="auto"/>
        <w:right w:val="none" w:sz="0" w:space="0" w:color="auto"/>
      </w:divBdr>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88245760">
      <w:bodyDiv w:val="1"/>
      <w:marLeft w:val="0"/>
      <w:marRight w:val="0"/>
      <w:marTop w:val="0"/>
      <w:marBottom w:val="0"/>
      <w:divBdr>
        <w:top w:val="none" w:sz="0" w:space="0" w:color="auto"/>
        <w:left w:val="none" w:sz="0" w:space="0" w:color="auto"/>
        <w:bottom w:val="none" w:sz="0" w:space="0" w:color="auto"/>
        <w:right w:val="none" w:sz="0" w:space="0" w:color="auto"/>
      </w:divBdr>
      <w:divsChild>
        <w:div w:id="1689090611">
          <w:marLeft w:val="0"/>
          <w:marRight w:val="0"/>
          <w:marTop w:val="0"/>
          <w:marBottom w:val="0"/>
          <w:divBdr>
            <w:top w:val="none" w:sz="0" w:space="0" w:color="auto"/>
            <w:left w:val="none" w:sz="0" w:space="0" w:color="auto"/>
            <w:bottom w:val="none" w:sz="0" w:space="0" w:color="auto"/>
            <w:right w:val="none" w:sz="0" w:space="0" w:color="auto"/>
          </w:divBdr>
          <w:divsChild>
            <w:div w:id="728308901">
              <w:marLeft w:val="0"/>
              <w:marRight w:val="0"/>
              <w:marTop w:val="0"/>
              <w:marBottom w:val="0"/>
              <w:divBdr>
                <w:top w:val="none" w:sz="0" w:space="0" w:color="auto"/>
                <w:left w:val="none" w:sz="0" w:space="0" w:color="auto"/>
                <w:bottom w:val="none" w:sz="0" w:space="0" w:color="auto"/>
                <w:right w:val="none" w:sz="0" w:space="0" w:color="auto"/>
              </w:divBdr>
              <w:divsChild>
                <w:div w:id="118836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5742614">
      <w:bodyDiv w:val="1"/>
      <w:marLeft w:val="0"/>
      <w:marRight w:val="0"/>
      <w:marTop w:val="0"/>
      <w:marBottom w:val="0"/>
      <w:divBdr>
        <w:top w:val="none" w:sz="0" w:space="0" w:color="auto"/>
        <w:left w:val="none" w:sz="0" w:space="0" w:color="auto"/>
        <w:bottom w:val="none" w:sz="0" w:space="0" w:color="auto"/>
        <w:right w:val="none" w:sz="0" w:space="0" w:color="auto"/>
      </w:divBdr>
      <w:divsChild>
        <w:div w:id="935164477">
          <w:marLeft w:val="0"/>
          <w:marRight w:val="0"/>
          <w:marTop w:val="0"/>
          <w:marBottom w:val="0"/>
          <w:divBdr>
            <w:top w:val="none" w:sz="0" w:space="0" w:color="auto"/>
            <w:left w:val="none" w:sz="0" w:space="0" w:color="auto"/>
            <w:bottom w:val="none" w:sz="0" w:space="0" w:color="auto"/>
            <w:right w:val="none" w:sz="0" w:space="0" w:color="auto"/>
          </w:divBdr>
          <w:divsChild>
            <w:div w:id="1921284536">
              <w:marLeft w:val="0"/>
              <w:marRight w:val="0"/>
              <w:marTop w:val="0"/>
              <w:marBottom w:val="0"/>
              <w:divBdr>
                <w:top w:val="none" w:sz="0" w:space="0" w:color="auto"/>
                <w:left w:val="none" w:sz="0" w:space="0" w:color="auto"/>
                <w:bottom w:val="none" w:sz="0" w:space="0" w:color="auto"/>
                <w:right w:val="none" w:sz="0" w:space="0" w:color="auto"/>
              </w:divBdr>
              <w:divsChild>
                <w:div w:id="1692878025">
                  <w:marLeft w:val="0"/>
                  <w:marRight w:val="0"/>
                  <w:marTop w:val="0"/>
                  <w:marBottom w:val="0"/>
                  <w:divBdr>
                    <w:top w:val="none" w:sz="0" w:space="0" w:color="auto"/>
                    <w:left w:val="none" w:sz="0" w:space="0" w:color="auto"/>
                    <w:bottom w:val="none" w:sz="0" w:space="0" w:color="auto"/>
                    <w:right w:val="none" w:sz="0" w:space="0" w:color="auto"/>
                  </w:divBdr>
                  <w:divsChild>
                    <w:div w:id="131486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7400729">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70211860">
      <w:bodyDiv w:val="1"/>
      <w:marLeft w:val="0"/>
      <w:marRight w:val="0"/>
      <w:marTop w:val="0"/>
      <w:marBottom w:val="0"/>
      <w:divBdr>
        <w:top w:val="none" w:sz="0" w:space="0" w:color="auto"/>
        <w:left w:val="none" w:sz="0" w:space="0" w:color="auto"/>
        <w:bottom w:val="none" w:sz="0" w:space="0" w:color="auto"/>
        <w:right w:val="none" w:sz="0" w:space="0" w:color="auto"/>
      </w:divBdr>
      <w:divsChild>
        <w:div w:id="1073118328">
          <w:marLeft w:val="0"/>
          <w:marRight w:val="0"/>
          <w:marTop w:val="0"/>
          <w:marBottom w:val="0"/>
          <w:divBdr>
            <w:top w:val="none" w:sz="0" w:space="0" w:color="auto"/>
            <w:left w:val="none" w:sz="0" w:space="0" w:color="auto"/>
            <w:bottom w:val="none" w:sz="0" w:space="0" w:color="auto"/>
            <w:right w:val="none" w:sz="0" w:space="0" w:color="auto"/>
          </w:divBdr>
          <w:divsChild>
            <w:div w:id="2124838098">
              <w:marLeft w:val="0"/>
              <w:marRight w:val="0"/>
              <w:marTop w:val="0"/>
              <w:marBottom w:val="0"/>
              <w:divBdr>
                <w:top w:val="none" w:sz="0" w:space="0" w:color="auto"/>
                <w:left w:val="none" w:sz="0" w:space="0" w:color="auto"/>
                <w:bottom w:val="none" w:sz="0" w:space="0" w:color="auto"/>
                <w:right w:val="none" w:sz="0" w:space="0" w:color="auto"/>
              </w:divBdr>
              <w:divsChild>
                <w:div w:id="1487429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63395920">
      <w:bodyDiv w:val="1"/>
      <w:marLeft w:val="0"/>
      <w:marRight w:val="0"/>
      <w:marTop w:val="0"/>
      <w:marBottom w:val="0"/>
      <w:divBdr>
        <w:top w:val="none" w:sz="0" w:space="0" w:color="auto"/>
        <w:left w:val="none" w:sz="0" w:space="0" w:color="auto"/>
        <w:bottom w:val="none" w:sz="0" w:space="0" w:color="auto"/>
        <w:right w:val="none" w:sz="0" w:space="0" w:color="auto"/>
      </w:divBdr>
      <w:divsChild>
        <w:div w:id="788284396">
          <w:marLeft w:val="0"/>
          <w:marRight w:val="0"/>
          <w:marTop w:val="0"/>
          <w:marBottom w:val="0"/>
          <w:divBdr>
            <w:top w:val="none" w:sz="0" w:space="0" w:color="auto"/>
            <w:left w:val="none" w:sz="0" w:space="0" w:color="auto"/>
            <w:bottom w:val="none" w:sz="0" w:space="0" w:color="auto"/>
            <w:right w:val="none" w:sz="0" w:space="0" w:color="auto"/>
          </w:divBdr>
          <w:divsChild>
            <w:div w:id="814832010">
              <w:marLeft w:val="0"/>
              <w:marRight w:val="0"/>
              <w:marTop w:val="0"/>
              <w:marBottom w:val="0"/>
              <w:divBdr>
                <w:top w:val="none" w:sz="0" w:space="0" w:color="auto"/>
                <w:left w:val="none" w:sz="0" w:space="0" w:color="auto"/>
                <w:bottom w:val="none" w:sz="0" w:space="0" w:color="auto"/>
                <w:right w:val="none" w:sz="0" w:space="0" w:color="auto"/>
              </w:divBdr>
              <w:divsChild>
                <w:div w:id="740713126">
                  <w:marLeft w:val="0"/>
                  <w:marRight w:val="0"/>
                  <w:marTop w:val="0"/>
                  <w:marBottom w:val="0"/>
                  <w:divBdr>
                    <w:top w:val="none" w:sz="0" w:space="0" w:color="auto"/>
                    <w:left w:val="none" w:sz="0" w:space="0" w:color="auto"/>
                    <w:bottom w:val="none" w:sz="0" w:space="0" w:color="auto"/>
                    <w:right w:val="none" w:sz="0" w:space="0" w:color="auto"/>
                  </w:divBdr>
                  <w:divsChild>
                    <w:div w:id="188034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295720440">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4967993">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89376303">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73664669">
      <w:bodyDiv w:val="1"/>
      <w:marLeft w:val="0"/>
      <w:marRight w:val="0"/>
      <w:marTop w:val="0"/>
      <w:marBottom w:val="0"/>
      <w:divBdr>
        <w:top w:val="none" w:sz="0" w:space="0" w:color="auto"/>
        <w:left w:val="none" w:sz="0" w:space="0" w:color="auto"/>
        <w:bottom w:val="none" w:sz="0" w:space="0" w:color="auto"/>
        <w:right w:val="none" w:sz="0" w:space="0" w:color="auto"/>
      </w:divBdr>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08513693">
      <w:bodyDiv w:val="1"/>
      <w:marLeft w:val="0"/>
      <w:marRight w:val="0"/>
      <w:marTop w:val="0"/>
      <w:marBottom w:val="0"/>
      <w:divBdr>
        <w:top w:val="none" w:sz="0" w:space="0" w:color="auto"/>
        <w:left w:val="none" w:sz="0" w:space="0" w:color="auto"/>
        <w:bottom w:val="none" w:sz="0" w:space="0" w:color="auto"/>
        <w:right w:val="none" w:sz="0" w:space="0" w:color="auto"/>
      </w:divBdr>
      <w:divsChild>
        <w:div w:id="582226394">
          <w:marLeft w:val="0"/>
          <w:marRight w:val="0"/>
          <w:marTop w:val="0"/>
          <w:marBottom w:val="0"/>
          <w:divBdr>
            <w:top w:val="none" w:sz="0" w:space="0" w:color="auto"/>
            <w:left w:val="none" w:sz="0" w:space="0" w:color="auto"/>
            <w:bottom w:val="none" w:sz="0" w:space="0" w:color="auto"/>
            <w:right w:val="none" w:sz="0" w:space="0" w:color="auto"/>
          </w:divBdr>
          <w:divsChild>
            <w:div w:id="1682001433">
              <w:marLeft w:val="0"/>
              <w:marRight w:val="0"/>
              <w:marTop w:val="0"/>
              <w:marBottom w:val="0"/>
              <w:divBdr>
                <w:top w:val="none" w:sz="0" w:space="0" w:color="auto"/>
                <w:left w:val="none" w:sz="0" w:space="0" w:color="auto"/>
                <w:bottom w:val="none" w:sz="0" w:space="0" w:color="auto"/>
                <w:right w:val="none" w:sz="0" w:space="0" w:color="auto"/>
              </w:divBdr>
              <w:divsChild>
                <w:div w:id="1491602966">
                  <w:marLeft w:val="0"/>
                  <w:marRight w:val="0"/>
                  <w:marTop w:val="0"/>
                  <w:marBottom w:val="0"/>
                  <w:divBdr>
                    <w:top w:val="none" w:sz="0" w:space="0" w:color="auto"/>
                    <w:left w:val="none" w:sz="0" w:space="0" w:color="auto"/>
                    <w:bottom w:val="none" w:sz="0" w:space="0" w:color="auto"/>
                    <w:right w:val="none" w:sz="0" w:space="0" w:color="auto"/>
                  </w:divBdr>
                  <w:divsChild>
                    <w:div w:id="1043136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126</TotalTime>
  <Pages>9</Pages>
  <Words>2883</Words>
  <Characters>16436</Characters>
  <Application>Microsoft Office Word</Application>
  <DocSecurity>0</DocSecurity>
  <Lines>136</Lines>
  <Paragraphs>38</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19281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Jerry Cui [Apple]</cp:lastModifiedBy>
  <cp:revision>16</cp:revision>
  <cp:lastPrinted>2016-08-05T18:54:00Z</cp:lastPrinted>
  <dcterms:created xsi:type="dcterms:W3CDTF">2023-10-30T23:42:00Z</dcterms:created>
  <dcterms:modified xsi:type="dcterms:W3CDTF">2024-02-19T18:56:00Z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